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JPG" ContentType="image/.jpg"/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26FF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</w:rPr>
        <w:t>附件</w:t>
      </w:r>
      <w:r>
        <w:rPr>
          <w:rFonts w:hint="eastAsia" w:asciiTheme="majorEastAsia" w:hAnsiTheme="majorEastAsia" w:eastAsiaTheme="majorEastAsia" w:cstheme="majorEastAsia"/>
          <w:b/>
          <w:bCs/>
          <w:sz w:val="32"/>
          <w:szCs w:val="32"/>
          <w:lang w:val="en-US" w:eastAsia="zh-CN"/>
        </w:rPr>
        <w:t>3</w:t>
      </w:r>
    </w:p>
    <w:p w14:paraId="033CA377">
      <w:pPr>
        <w:widowControl/>
        <w:jc w:val="center"/>
        <w:rPr>
          <w:rFonts w:hint="eastAsia" w:ascii="方正小标宋简体" w:eastAsia="方正小标宋简体" w:cs="方正小标宋简体"/>
          <w:sz w:val="44"/>
          <w:szCs w:val="44"/>
        </w:rPr>
      </w:pPr>
      <w:bookmarkStart w:id="0" w:name="_Toc183610382"/>
      <w:r>
        <w:rPr>
          <w:rFonts w:hint="eastAsia" w:ascii="方正小标宋简体" w:eastAsia="方正小标宋简体" w:cs="方正小标宋简体"/>
          <w:sz w:val="44"/>
          <w:szCs w:val="44"/>
        </w:rPr>
        <w:t>云闪付</w:t>
      </w:r>
      <w:r>
        <w:rPr>
          <w:rFonts w:hint="eastAsia" w:ascii="方正小标宋简体" w:eastAsia="方正小标宋简体" w:cs="方正小标宋简体"/>
          <w:sz w:val="44"/>
          <w:szCs w:val="44"/>
          <w:lang w:val="en-US" w:eastAsia="zh-CN"/>
        </w:rPr>
        <w:t>APP还款</w:t>
      </w:r>
      <w:r>
        <w:rPr>
          <w:rFonts w:hint="eastAsia" w:ascii="方正小标宋简体" w:eastAsia="方正小标宋简体" w:cs="方正小标宋简体"/>
          <w:sz w:val="44"/>
          <w:szCs w:val="44"/>
        </w:rPr>
        <w:t>流程</w:t>
      </w:r>
      <w:bookmarkEnd w:id="0"/>
    </w:p>
    <w:p w14:paraId="514C3F94">
      <w:pPr>
        <w:pStyle w:val="5"/>
        <w:widowControl/>
        <w:numPr>
          <w:ilvl w:val="0"/>
          <w:numId w:val="0"/>
        </w:numPr>
        <w:adjustRightInd w:val="0"/>
        <w:snapToGrid w:val="0"/>
        <w:spacing w:before="120" w:after="120"/>
        <w:ind w:left="360" w:leftChars="0" w:hanging="360" w:firstLineChars="0"/>
        <w:rPr>
          <w:rFonts w:hint="eastAsia" w:ascii="Times New Roman" w:hAnsi="Times New Roman" w:eastAsia="仿宋_GB2312" w:cs="Times New Roman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22"/>
          <w:lang w:val="en-US" w:eastAsia="en-US" w:bidi="ar-SA"/>
        </w:rPr>
        <w:t>1、在云闪付首页搜索“国家开发银行助学贷款”进入小程序</w:t>
      </w:r>
      <w:r>
        <w:rPr>
          <w:rFonts w:hint="default" w:ascii="Times New Roman" w:hAnsi="Times New Roman" w:cs="Times New Roman"/>
          <w:sz w:val="32"/>
          <w:szCs w:val="22"/>
          <w:lang w:val="en-US" w:eastAsia="zh-CN" w:bidi="ar-SA"/>
        </w:rPr>
        <w:t>，</w:t>
      </w:r>
      <w:r>
        <w:rPr>
          <w:rFonts w:hint="default" w:ascii="Times New Roman" w:hAnsi="Times New Roman" w:cs="Times New Roman"/>
        </w:rPr>
        <w:t>点击【在线还款】</w:t>
      </w:r>
      <w:r>
        <w:rPr>
          <w:rFonts w:hint="eastAsia"/>
        </w:rPr>
        <w:t>。</w:t>
      </w:r>
    </w:p>
    <w:p w14:paraId="6DC32114">
      <w:pPr>
        <w:widowControl/>
        <w:spacing w:before="100" w:beforeAutospacing="1" w:after="100" w:afterAutospacing="1" w:line="240" w:lineRule="auto"/>
        <w:ind w:left="0" w:firstLine="0"/>
        <w:jc w:val="center"/>
        <w:rPr>
          <w:rFonts w:hint="eastAsia"/>
        </w:rPr>
      </w:pPr>
      <w:r>
        <w:rPr>
          <w:rFonts w:hint="eastAsia"/>
        </w:rPr>
        <w:drawing>
          <wp:inline distT="0" distB="0" distL="0" distR="0">
            <wp:extent cx="1864360" cy="4347210"/>
            <wp:effectExtent l="0" t="0" r="2540" b="15240"/>
            <wp:docPr id="53245479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2454796" name="图片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64360" cy="4347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14:paraId="6F6C0B82">
      <w:pPr>
        <w:widowControl/>
        <w:spacing w:before="100" w:beforeAutospacing="1" w:after="100" w:afterAutospacing="1" w:line="240" w:lineRule="auto"/>
        <w:ind w:left="0" w:firstLine="0"/>
        <w:jc w:val="center"/>
        <w:rPr>
          <w:rFonts w:hint="eastAsia"/>
        </w:rPr>
      </w:pPr>
    </w:p>
    <w:p w14:paraId="60CBEC87">
      <w:pPr>
        <w:widowControl/>
        <w:spacing w:before="100" w:beforeAutospacing="1" w:after="100" w:afterAutospacing="1" w:line="240" w:lineRule="auto"/>
        <w:ind w:left="0" w:firstLine="0"/>
        <w:jc w:val="center"/>
        <w:rPr>
          <w:rFonts w:hint="eastAsia"/>
        </w:rPr>
      </w:pPr>
    </w:p>
    <w:p w14:paraId="44B3499F">
      <w:pPr>
        <w:widowControl/>
        <w:spacing w:before="100" w:beforeAutospacing="1" w:after="100" w:afterAutospacing="1" w:line="240" w:lineRule="auto"/>
        <w:ind w:left="0" w:firstLine="0"/>
        <w:jc w:val="center"/>
        <w:rPr>
          <w:rFonts w:hint="eastAsia"/>
        </w:rPr>
      </w:pPr>
    </w:p>
    <w:p w14:paraId="0AB96EF3">
      <w:pPr>
        <w:widowControl/>
        <w:spacing w:before="100" w:beforeAutospacing="1" w:after="100" w:afterAutospacing="1" w:line="240" w:lineRule="auto"/>
        <w:ind w:left="0" w:firstLine="0"/>
        <w:jc w:val="both"/>
        <w:rPr>
          <w:rFonts w:hint="eastAsia"/>
        </w:rPr>
      </w:pPr>
    </w:p>
    <w:p w14:paraId="5326DFC8">
      <w:pPr>
        <w:pStyle w:val="5"/>
        <w:widowControl/>
        <w:numPr>
          <w:ilvl w:val="0"/>
          <w:numId w:val="0"/>
        </w:numPr>
        <w:spacing w:before="100" w:beforeAutospacing="1" w:after="100" w:afterAutospacing="1" w:line="240" w:lineRule="auto"/>
        <w:ind w:left="360" w:leftChars="0" w:hanging="360" w:firstLineChars="0"/>
        <w:jc w:val="left"/>
      </w:pPr>
      <w:r>
        <w:rPr>
          <w:rFonts w:hint="default" w:ascii="Times New Roman" w:hAnsi="Times New Roman" w:eastAsia="仿宋_GB2312" w:cs="Times New Roman"/>
          <w:sz w:val="32"/>
          <w:szCs w:val="22"/>
          <w:lang w:val="en-US" w:eastAsia="en-US" w:bidi="ar-SA"/>
        </w:rPr>
        <w:t>2</w:t>
      </w:r>
      <w:r>
        <w:rPr>
          <w:rFonts w:hint="default" w:eastAsia="仿宋_GB2312" w:asciiTheme="minorAscii" w:hAnsiTheme="minorAscii" w:cstheme="minorBidi"/>
          <w:sz w:val="32"/>
          <w:szCs w:val="22"/>
          <w:lang w:val="en-US" w:eastAsia="en-US" w:bidi="ar-SA"/>
        </w:rPr>
        <w:t>、</w:t>
      </w:r>
      <w:r>
        <w:rPr>
          <w:rFonts w:hint="eastAsia"/>
        </w:rPr>
        <w:t>阅读还款说明，勾选同意进入下一步。</w:t>
      </w:r>
    </w:p>
    <w:p w14:paraId="294C5E2A">
      <w:pPr>
        <w:pStyle w:val="5"/>
        <w:widowControl/>
        <w:spacing w:before="100" w:beforeAutospacing="1" w:after="100" w:afterAutospacing="1" w:line="240" w:lineRule="auto"/>
        <w:ind w:left="360" w:firstLine="0" w:firstLineChars="0"/>
        <w:jc w:val="center"/>
        <w:rPr>
          <w:rFonts w:ascii="宋体" w:hAnsi="宋体" w:eastAsia="宋体" w:cs="宋体"/>
          <w:kern w:val="0"/>
          <w:szCs w:val="24"/>
        </w:rPr>
      </w:pPr>
      <w:r>
        <w:rPr>
          <w:rFonts w:hint="eastAsia"/>
        </w:rPr>
        <w:drawing>
          <wp:inline distT="0" distB="0" distL="0" distR="0">
            <wp:extent cx="1531620" cy="3403600"/>
            <wp:effectExtent l="0" t="0" r="11430" b="6350"/>
            <wp:docPr id="91812139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8121396" name="图片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31620" cy="340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4151B5">
      <w:pPr>
        <w:pStyle w:val="5"/>
        <w:widowControl/>
        <w:numPr>
          <w:ilvl w:val="0"/>
          <w:numId w:val="0"/>
        </w:numPr>
        <w:spacing w:before="100" w:beforeAutospacing="1" w:after="100" w:afterAutospacing="1" w:line="240" w:lineRule="auto"/>
        <w:ind w:left="360" w:leftChars="0" w:hanging="360" w:firstLineChars="0"/>
        <w:jc w:val="left"/>
        <w:rPr>
          <w:rFonts w:ascii="宋体" w:hAnsi="宋体" w:eastAsia="宋体" w:cs="宋体"/>
          <w:kern w:val="0"/>
          <w:szCs w:val="24"/>
        </w:rPr>
      </w:pPr>
      <w:r>
        <w:rPr>
          <w:rFonts w:hint="default" w:ascii="Times New Roman" w:hAnsi="Times New Roman" w:eastAsia="仿宋_GB2312" w:cs="Times New Roman"/>
          <w:sz w:val="32"/>
          <w:szCs w:val="22"/>
          <w:lang w:val="en-US" w:eastAsia="en-US" w:bidi="ar-SA"/>
        </w:rPr>
        <w:t>3</w:t>
      </w:r>
      <w:r>
        <w:rPr>
          <w:rFonts w:hint="default" w:ascii="宋体" w:hAnsi="宋体" w:eastAsia="宋体" w:cs="宋体"/>
          <w:kern w:val="0"/>
          <w:sz w:val="32"/>
          <w:szCs w:val="24"/>
          <w:lang w:val="en-US" w:eastAsia="en-US" w:bidi="ar-SA"/>
        </w:rPr>
        <w:t>、</w:t>
      </w:r>
      <w:r>
        <w:rPr>
          <w:rFonts w:hint="eastAsia"/>
        </w:rPr>
        <w:t>输入身份证号信息，点击查询。</w:t>
      </w:r>
    </w:p>
    <w:p w14:paraId="1602203B">
      <w:pPr>
        <w:pStyle w:val="5"/>
        <w:widowControl/>
        <w:spacing w:before="100" w:beforeAutospacing="1" w:after="100" w:afterAutospacing="1" w:line="240" w:lineRule="auto"/>
        <w:ind w:left="360" w:firstLine="0" w:firstLineChars="0"/>
        <w:jc w:val="center"/>
        <w:rPr>
          <w:rFonts w:ascii="宋体" w:hAnsi="宋体" w:eastAsia="宋体" w:cs="宋体"/>
          <w:kern w:val="0"/>
          <w:szCs w:val="24"/>
        </w:rPr>
      </w:pPr>
      <w:r>
        <w:rPr>
          <w:rFonts w:hint="eastAsia"/>
        </w:rPr>
        <w:drawing>
          <wp:inline distT="0" distB="0" distL="0" distR="0">
            <wp:extent cx="1652270" cy="3672840"/>
            <wp:effectExtent l="0" t="0" r="5080" b="3810"/>
            <wp:docPr id="100606771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6067715" name="图片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61967" cy="3693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3223BD">
      <w:pPr>
        <w:pStyle w:val="5"/>
        <w:widowControl/>
        <w:numPr>
          <w:ilvl w:val="0"/>
          <w:numId w:val="0"/>
        </w:numPr>
        <w:spacing w:before="100" w:beforeAutospacing="1" w:after="100" w:afterAutospacing="1" w:line="240" w:lineRule="auto"/>
        <w:ind w:left="360" w:leftChars="0" w:hanging="360" w:firstLineChars="0"/>
        <w:jc w:val="left"/>
        <w:rPr>
          <w:rFonts w:hint="eastAsia" w:ascii="仿宋_GB2312" w:hAnsi="仿宋_GB2312" w:eastAsia="仿宋_GB2312" w:cs="仿宋_GB2312"/>
          <w:kern w:val="0"/>
          <w:szCs w:val="24"/>
          <w:lang w:val="en-US" w:eastAsia="en-US"/>
        </w:rPr>
      </w:pPr>
      <w:r>
        <w:rPr>
          <w:rFonts w:hint="eastAsia" w:ascii="Times New Roman" w:hAnsi="Times New Roman" w:eastAsia="仿宋_GB2312" w:cs="Times New Roman"/>
          <w:sz w:val="32"/>
          <w:szCs w:val="22"/>
          <w:lang w:val="en-US" w:eastAsia="en-US" w:bidi="ar-SA"/>
        </w:rPr>
        <w:t>4</w:t>
      </w:r>
      <w:r>
        <w:rPr>
          <w:rFonts w:hint="eastAsia" w:ascii="仿宋_GB2312" w:hAnsi="仿宋_GB2312" w:eastAsia="仿宋_GB2312" w:cs="仿宋_GB2312"/>
          <w:kern w:val="0"/>
          <w:szCs w:val="24"/>
          <w:lang w:val="en-US" w:eastAsia="en-US"/>
        </w:rPr>
        <w:t>、选择还款合同</w:t>
      </w:r>
      <w:r>
        <w:rPr>
          <w:rFonts w:hint="eastAsia"/>
        </w:rPr>
        <w:t>。</w:t>
      </w:r>
    </w:p>
    <w:p w14:paraId="23BFF451">
      <w:pPr>
        <w:pStyle w:val="5"/>
        <w:widowControl/>
        <w:spacing w:before="100" w:beforeAutospacing="1" w:after="100" w:afterAutospacing="1" w:line="240" w:lineRule="auto"/>
        <w:ind w:left="840" w:firstLine="0" w:firstLineChars="0"/>
        <w:jc w:val="center"/>
        <w:rPr>
          <w:rFonts w:hint="default" w:ascii="宋体" w:hAnsi="宋体" w:eastAsia="宋体" w:cs="宋体"/>
          <w:kern w:val="0"/>
          <w:sz w:val="32"/>
          <w:szCs w:val="24"/>
          <w:lang w:val="en-US" w:eastAsia="en-US" w:bidi="ar-SA"/>
        </w:rPr>
      </w:pPr>
      <w:r>
        <w:rPr>
          <w:rFonts w:hint="eastAsia"/>
        </w:rPr>
        <w:drawing>
          <wp:inline distT="0" distB="0" distL="0" distR="0">
            <wp:extent cx="1639570" cy="3642995"/>
            <wp:effectExtent l="0" t="0" r="17780" b="14605"/>
            <wp:docPr id="660179515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0179515" name="图片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53232" cy="3673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kern w:val="0"/>
          <w:szCs w:val="24"/>
        </w:rPr>
        <w:t xml:space="preserve"> </w:t>
      </w:r>
      <w:r>
        <w:rPr>
          <w:rFonts w:hint="eastAsia" w:ascii="宋体" w:hAnsi="宋体" w:eastAsia="宋体" w:cs="宋体"/>
          <w:kern w:val="0"/>
          <w:szCs w:val="24"/>
        </w:rPr>
        <w:drawing>
          <wp:inline distT="0" distB="0" distL="0" distR="0">
            <wp:extent cx="1638300" cy="3640455"/>
            <wp:effectExtent l="0" t="0" r="0" b="17145"/>
            <wp:docPr id="1223605165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3605165" name="图片 9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52503" cy="3672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29FD4D">
      <w:pPr>
        <w:pStyle w:val="5"/>
        <w:widowControl/>
        <w:numPr>
          <w:ilvl w:val="0"/>
          <w:numId w:val="0"/>
        </w:numPr>
        <w:spacing w:before="100" w:beforeAutospacing="1" w:after="100" w:afterAutospacing="1" w:line="240" w:lineRule="auto"/>
        <w:jc w:val="left"/>
        <w:rPr>
          <w:rFonts w:ascii="宋体" w:hAnsi="宋体" w:eastAsia="宋体" w:cs="宋体"/>
          <w:kern w:val="0"/>
          <w:szCs w:val="24"/>
        </w:rPr>
      </w:pPr>
      <w:r>
        <w:rPr>
          <w:rFonts w:hint="default" w:ascii="Times New Roman" w:hAnsi="Times New Roman" w:eastAsia="仿宋_GB2312" w:cs="Times New Roman"/>
          <w:sz w:val="32"/>
          <w:szCs w:val="22"/>
          <w:lang w:val="en-US" w:eastAsia="en-US" w:bidi="ar-SA"/>
        </w:rPr>
        <w:t>5</w:t>
      </w:r>
      <w:r>
        <w:rPr>
          <w:rFonts w:hint="default" w:ascii="宋体" w:hAnsi="宋体" w:eastAsia="宋体" w:cs="宋体"/>
          <w:kern w:val="0"/>
          <w:sz w:val="32"/>
          <w:szCs w:val="24"/>
          <w:lang w:val="en-US" w:eastAsia="en-US" w:bidi="ar-SA"/>
        </w:rPr>
        <w:t>、</w:t>
      </w:r>
      <w:r>
        <w:rPr>
          <w:rFonts w:hint="eastAsia" w:ascii="宋体" w:hAnsi="宋体" w:eastAsia="宋体" w:cs="宋体"/>
          <w:kern w:val="0"/>
          <w:szCs w:val="24"/>
        </w:rPr>
        <w:t>输入金额</w:t>
      </w:r>
      <w:r>
        <w:rPr>
          <w:rFonts w:hint="eastAsia"/>
        </w:rPr>
        <w:t>。</w:t>
      </w:r>
    </w:p>
    <w:p w14:paraId="367327FA">
      <w:pPr>
        <w:widowControl/>
        <w:spacing w:before="100" w:beforeAutospacing="1" w:after="100" w:afterAutospacing="1" w:line="240" w:lineRule="auto"/>
        <w:ind w:left="0" w:firstLine="0"/>
        <w:jc w:val="center"/>
        <w:rPr>
          <w:rFonts w:hint="default" w:eastAsia="仿宋_GB2312" w:asciiTheme="minorAscii" w:hAnsiTheme="minorAscii" w:cstheme="minorBidi"/>
          <w:sz w:val="32"/>
          <w:szCs w:val="22"/>
          <w:lang w:val="en-US" w:eastAsia="en-US" w:bidi="ar-SA"/>
        </w:rPr>
      </w:pPr>
      <w:r>
        <w:rPr>
          <w:rFonts w:hint="eastAsia"/>
        </w:rPr>
        <w:drawing>
          <wp:inline distT="0" distB="0" distL="0" distR="0">
            <wp:extent cx="1600835" cy="3557270"/>
            <wp:effectExtent l="0" t="0" r="18415" b="5080"/>
            <wp:docPr id="1535034173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5034173" name="图片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00835" cy="3557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ACD359">
      <w:pPr>
        <w:pStyle w:val="5"/>
        <w:widowControl/>
        <w:numPr>
          <w:ilvl w:val="0"/>
          <w:numId w:val="0"/>
        </w:numPr>
        <w:adjustRightInd w:val="0"/>
        <w:snapToGrid w:val="0"/>
        <w:spacing w:before="120" w:after="120"/>
        <w:ind w:left="360" w:leftChars="0" w:hanging="360" w:firstLineChars="0"/>
      </w:pPr>
      <w:r>
        <w:rPr>
          <w:rFonts w:hint="default" w:ascii="Times New Roman" w:hAnsi="Times New Roman" w:eastAsia="仿宋_GB2312" w:cs="Times New Roman"/>
          <w:sz w:val="32"/>
          <w:szCs w:val="22"/>
          <w:lang w:val="en-US" w:eastAsia="en-US" w:bidi="ar-SA"/>
        </w:rPr>
        <w:t>6</w:t>
      </w:r>
      <w:r>
        <w:rPr>
          <w:rFonts w:hint="default" w:eastAsia="仿宋_GB2312" w:asciiTheme="minorAscii" w:hAnsiTheme="minorAscii" w:cstheme="minorBidi"/>
          <w:sz w:val="32"/>
          <w:szCs w:val="22"/>
          <w:lang w:val="en-US" w:eastAsia="en-US" w:bidi="ar-SA"/>
        </w:rPr>
        <w:t>、</w:t>
      </w:r>
      <w:r>
        <w:rPr>
          <w:rFonts w:hint="eastAsia"/>
        </w:rPr>
        <w:t>还款申请。</w:t>
      </w:r>
    </w:p>
    <w:p w14:paraId="227F53B8">
      <w:pPr>
        <w:pStyle w:val="5"/>
        <w:widowControl/>
        <w:spacing w:before="100" w:beforeAutospacing="1" w:after="100" w:afterAutospacing="1" w:line="240" w:lineRule="auto"/>
        <w:ind w:left="360" w:firstLine="0" w:firstLineChars="0"/>
        <w:jc w:val="center"/>
        <w:rPr>
          <w:rFonts w:ascii="宋体" w:hAnsi="宋体" w:eastAsia="宋体" w:cs="宋体"/>
          <w:kern w:val="0"/>
          <w:szCs w:val="24"/>
        </w:rPr>
      </w:pPr>
      <w:r>
        <w:rPr>
          <w:rFonts w:hint="eastAsia"/>
        </w:rPr>
        <w:drawing>
          <wp:inline distT="0" distB="0" distL="0" distR="0">
            <wp:extent cx="1567180" cy="3482975"/>
            <wp:effectExtent l="0" t="0" r="13970" b="3175"/>
            <wp:docPr id="1884970454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4970454" name="图片 1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67180" cy="348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F3AD6A">
      <w:pPr>
        <w:widowControl/>
        <w:numPr>
          <w:numId w:val="0"/>
        </w:numPr>
        <w:adjustRightInd w:val="0"/>
        <w:snapToGrid w:val="0"/>
        <w:spacing w:before="120" w:after="120"/>
        <w:ind w:leftChars="0"/>
        <w:rPr>
          <w:rFonts w:hint="eastAsia"/>
        </w:rPr>
      </w:pPr>
      <w:r>
        <w:rPr>
          <w:rFonts w:hint="eastAsia" w:ascii="Times New Roman" w:hAnsi="Times New Roman" w:cs="Times New Roman"/>
          <w:sz w:val="32"/>
          <w:szCs w:val="22"/>
          <w:lang w:val="en-US" w:eastAsia="zh-CN" w:bidi="ar-SA"/>
        </w:rPr>
        <w:t>7</w:t>
      </w:r>
      <w:r>
        <w:rPr>
          <w:rFonts w:hint="default" w:eastAsia="仿宋_GB2312" w:asciiTheme="minorAscii" w:hAnsiTheme="minorAscii" w:cstheme="minorBidi"/>
          <w:sz w:val="32"/>
          <w:szCs w:val="22"/>
          <w:lang w:val="en-US" w:eastAsia="en-US" w:bidi="ar-SA"/>
        </w:rPr>
        <w:t>、</w:t>
      </w:r>
      <w:r>
        <w:rPr>
          <w:rFonts w:hint="eastAsia" w:ascii="Times New Roman" w:hAnsi="Times New Roman" w:eastAsia="仿宋_GB2312" w:cs="Times New Roman"/>
          <w:sz w:val="32"/>
          <w:szCs w:val="22"/>
          <w:lang w:val="en-US" w:eastAsia="en-US" w:bidi="ar-SA"/>
        </w:rPr>
        <w:t>点击</w:t>
      </w:r>
      <w:r>
        <w:rPr>
          <w:rFonts w:hint="eastAsia"/>
        </w:rPr>
        <w:t>还款申请，拉起云闪付支付控件，选择银行卡，并输入云闪付交易密码完成付款。支付成功。</w:t>
      </w:r>
    </w:p>
    <w:p w14:paraId="4574FA15">
      <w:pPr>
        <w:widowControl/>
        <w:adjustRightInd w:val="0"/>
        <w:snapToGrid w:val="0"/>
        <w:spacing w:before="120" w:after="120"/>
        <w:ind w:left="0" w:firstLine="564"/>
        <w:jc w:val="center"/>
        <w:rPr>
          <w:rFonts w:ascii="微软雅黑" w:hAnsi="微软雅黑" w:eastAsia="微软雅黑"/>
          <w:sz w:val="28"/>
          <w:szCs w:val="28"/>
        </w:rPr>
      </w:pPr>
      <w:r>
        <w:drawing>
          <wp:inline distT="0" distB="0" distL="0" distR="0">
            <wp:extent cx="1663065" cy="3697605"/>
            <wp:effectExtent l="0" t="0" r="13335" b="17145"/>
            <wp:docPr id="1959074351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9074351" name="图片 1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63065" cy="3697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82CB5E">
      <w:pPr>
        <w:numPr>
          <w:numId w:val="0"/>
        </w:numPr>
        <w:adjustRightInd w:val="0"/>
        <w:snapToGrid w:val="0"/>
        <w:spacing w:before="120" w:after="120"/>
        <w:jc w:val="left"/>
        <w:rPr>
          <w:rFonts w:hint="eastAsia" w:ascii="仿宋_GB2312" w:hAnsi="仿宋_GB2312" w:cs="仿宋_GB2312"/>
        </w:rPr>
      </w:pPr>
      <w:r>
        <w:rPr>
          <w:rFonts w:hint="eastAsia" w:ascii="仿宋_GB2312" w:hAnsi="仿宋_GB2312" w:cs="仿宋_GB2312"/>
          <w:lang w:val="en-US" w:eastAsia="zh-CN"/>
        </w:rPr>
        <w:t>8</w:t>
      </w:r>
      <w:r>
        <w:rPr>
          <w:rFonts w:hint="default" w:eastAsia="仿宋_GB2312" w:asciiTheme="minorAscii" w:hAnsiTheme="minorAscii" w:cstheme="minorBidi"/>
          <w:sz w:val="32"/>
          <w:szCs w:val="22"/>
          <w:lang w:val="en-US" w:eastAsia="en-US" w:bidi="ar-SA"/>
        </w:rPr>
        <w:t>、</w:t>
      </w:r>
      <w:r>
        <w:rPr>
          <w:rFonts w:hint="eastAsia" w:ascii="仿宋_GB2312" w:hAnsi="仿宋_GB2312" w:cs="仿宋_GB2312"/>
        </w:rPr>
        <w:t>等待开行核销还款结果和还款成功。</w:t>
      </w:r>
    </w:p>
    <w:p w14:paraId="0AEA04C9">
      <w:pPr>
        <w:pStyle w:val="5"/>
        <w:adjustRightInd w:val="0"/>
        <w:snapToGrid w:val="0"/>
        <w:spacing w:before="120" w:after="120"/>
        <w:ind w:left="360" w:firstLine="560"/>
        <w:jc w:val="center"/>
        <w:rPr>
          <w:rFonts w:hint="eastAsia" w:ascii="黑体" w:hAnsi="黑体" w:eastAsia="黑体" w:cs="黑体"/>
          <w:sz w:val="28"/>
          <w:szCs w:val="28"/>
        </w:rPr>
      </w:pPr>
      <w:r>
        <w:rPr>
          <w:rFonts w:hint="eastAsia" w:ascii="微软雅黑" w:hAnsi="微软雅黑" w:eastAsia="微软雅黑"/>
          <w:sz w:val="28"/>
          <w:szCs w:val="28"/>
        </w:rPr>
        <w:drawing>
          <wp:inline distT="0" distB="0" distL="0" distR="0">
            <wp:extent cx="1563370" cy="3474720"/>
            <wp:effectExtent l="0" t="0" r="17780" b="11430"/>
            <wp:docPr id="160969260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9692608" name="图片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69056" cy="3486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/>
          <w:sz w:val="28"/>
          <w:szCs w:val="28"/>
        </w:rPr>
        <w:drawing>
          <wp:inline distT="0" distB="0" distL="0" distR="0">
            <wp:extent cx="1560195" cy="3467100"/>
            <wp:effectExtent l="0" t="0" r="1905" b="0"/>
            <wp:docPr id="411220289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1220289" name="图片 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70376" cy="348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04B0E7">
      <w:pPr>
        <w:widowControl/>
        <w:adjustRightInd w:val="0"/>
        <w:snapToGrid w:val="0"/>
        <w:spacing w:before="120" w:after="120"/>
        <w:ind w:left="0" w:firstLine="0"/>
        <w:rPr>
          <w:rFonts w:hint="eastAsia" w:ascii="黑体" w:hAnsi="黑体" w:eastAsia="黑体" w:cs="黑体"/>
        </w:rPr>
      </w:pPr>
      <w:r>
        <w:rPr>
          <w:rFonts w:hint="eastAsia" w:ascii="黑体" w:hAnsi="黑体" w:eastAsia="黑体" w:cs="黑体"/>
          <w:sz w:val="32"/>
          <w:szCs w:val="32"/>
        </w:rPr>
        <w:t>备注：</w:t>
      </w:r>
    </w:p>
    <w:p w14:paraId="52038115">
      <w:pPr>
        <w:numPr>
          <w:ilvl w:val="0"/>
          <w:numId w:val="0"/>
        </w:numPr>
        <w:adjustRightInd w:val="0"/>
        <w:snapToGrid w:val="0"/>
        <w:spacing w:before="120" w:after="120"/>
        <w:ind w:left="0" w:leftChars="0" w:firstLine="640" w:firstLineChars="200"/>
      </w:pPr>
      <w:r>
        <w:rPr>
          <w:rFonts w:hint="default" w:ascii="Times New Roman" w:hAnsi="Times New Roman" w:eastAsia="仿宋_GB2312" w:cs="Times New Roman"/>
          <w:sz w:val="32"/>
          <w:szCs w:val="22"/>
          <w:lang w:val="en-US" w:eastAsia="en-US" w:bidi="ar-SA"/>
        </w:rPr>
        <w:t>1</w:t>
      </w:r>
      <w:r>
        <w:rPr>
          <w:rFonts w:eastAsia="仿宋_GB2312" w:asciiTheme="minorAscii" w:hAnsiTheme="minorAscii" w:cstheme="minorBidi"/>
          <w:sz w:val="32"/>
          <w:szCs w:val="22"/>
          <w:lang w:val="en-US" w:eastAsia="en-US" w:bidi="ar-SA"/>
        </w:rPr>
        <w:t>、</w:t>
      </w:r>
      <w:r>
        <w:rPr>
          <w:rFonts w:hint="eastAsia"/>
        </w:rPr>
        <w:t>如果一笔还款申请成功，但是支付失败，需要进行再次合同查询和还款申请，如果显示该笔合同有还款申请在途，则需要等约</w:t>
      </w:r>
      <w:r>
        <w:rPr>
          <w:rFonts w:hint="default" w:ascii="Times New Roman" w:hAnsi="Times New Roman" w:cs="Times New Roman"/>
        </w:rPr>
        <w:t>2</w:t>
      </w:r>
      <w:r>
        <w:rPr>
          <w:rFonts w:hint="eastAsia"/>
        </w:rPr>
        <w:t>分钟后，开行将该笔还款申请按照失败处理，再发申请。</w:t>
      </w:r>
    </w:p>
    <w:p w14:paraId="014C8898">
      <w:pPr>
        <w:numPr>
          <w:ilvl w:val="0"/>
          <w:numId w:val="0"/>
        </w:numPr>
        <w:adjustRightInd w:val="0"/>
        <w:snapToGrid w:val="0"/>
        <w:spacing w:before="120" w:after="120"/>
        <w:ind w:left="0" w:leftChars="0" w:firstLine="640" w:firstLineChars="200"/>
      </w:pPr>
      <w:r>
        <w:rPr>
          <w:rFonts w:hint="default" w:ascii="Times New Roman" w:hAnsi="Times New Roman" w:eastAsia="仿宋_GB2312" w:cs="Times New Roman"/>
          <w:sz w:val="32"/>
          <w:szCs w:val="22"/>
          <w:lang w:val="en-US" w:eastAsia="en-US" w:bidi="ar-SA"/>
        </w:rPr>
        <w:t>2</w:t>
      </w:r>
      <w:r>
        <w:rPr>
          <w:rFonts w:eastAsia="仿宋_GB2312" w:asciiTheme="minorAscii" w:hAnsiTheme="minorAscii" w:cstheme="minorBidi"/>
          <w:sz w:val="32"/>
          <w:szCs w:val="22"/>
          <w:lang w:val="en-US" w:eastAsia="en-US" w:bidi="ar-SA"/>
        </w:rPr>
        <w:t>、</w:t>
      </w:r>
      <w:r>
        <w:rPr>
          <w:rFonts w:hint="eastAsia"/>
        </w:rPr>
        <w:t>按照开行的业务逻辑，一个学生一天对于一个合同只能做一次随时还款。</w:t>
      </w:r>
    </w:p>
    <w:p w14:paraId="186DD2D3">
      <w:pPr>
        <w:numPr>
          <w:ilvl w:val="0"/>
          <w:numId w:val="0"/>
        </w:numPr>
        <w:adjustRightInd w:val="0"/>
        <w:snapToGrid w:val="0"/>
        <w:spacing w:before="120" w:after="120"/>
        <w:ind w:left="0" w:leftChars="0" w:firstLine="640" w:firstLineChars="200"/>
      </w:pPr>
      <w:r>
        <w:rPr>
          <w:rFonts w:hint="default" w:ascii="Times New Roman" w:hAnsi="Times New Roman" w:eastAsia="仿宋_GB2312" w:cs="Times New Roman"/>
          <w:sz w:val="32"/>
          <w:szCs w:val="22"/>
          <w:lang w:val="en-US" w:eastAsia="en-US" w:bidi="ar-SA"/>
        </w:rPr>
        <w:t>3</w:t>
      </w:r>
      <w:r>
        <w:rPr>
          <w:rFonts w:eastAsia="仿宋_GB2312" w:asciiTheme="minorAscii" w:hAnsiTheme="minorAscii" w:cstheme="minorBidi"/>
          <w:sz w:val="32"/>
          <w:szCs w:val="22"/>
          <w:lang w:val="en-US" w:eastAsia="en-US" w:bidi="ar-SA"/>
        </w:rPr>
        <w:t>、</w:t>
      </w:r>
      <w:r>
        <w:rPr>
          <w:rFonts w:hint="eastAsia"/>
        </w:rPr>
        <w:t>附件视频：</w:t>
      </w:r>
      <w:r>
        <w:object>
          <v:shape id="_x0000_i1025" o:spt="75" type="#_x0000_t75" style="height:52.5pt;width:76.5pt;" o:ole="t" filled="f" o:preferrelative="t" stroked="f" coordsize="21600,21600">
            <v:path/>
            <v:fill on="f" focussize="0,0"/>
            <v:stroke on="f" joinstyle="miter"/>
            <v:imagedata r:id="rId17" o:title=""/>
            <o:lock v:ext="edit" aspectratio="t"/>
            <w10:wrap type="none"/>
            <w10:anchorlock/>
          </v:shape>
          <o:OLEObject Type="Embed" ProgID="Package" ShapeID="_x0000_i1025" DrawAspect="Icon" ObjectID="_1468075725" r:id="rId16">
            <o:LockedField>false</o:LockedField>
          </o:OLEObject>
        </w:object>
      </w:r>
      <w:r>
        <w:object>
          <v:shape id="_x0000_i1026" o:spt="75" type="#_x0000_t75" style="height:52.5pt;width:76.5pt;" o:ole="t" filled="f" o:preferrelative="t" stroked="f" coordsize="21600,21600">
            <v:path/>
            <v:fill on="f" focussize="0,0"/>
            <v:stroke on="f" joinstyle="miter"/>
            <v:imagedata r:id="rId19" o:title=""/>
            <o:lock v:ext="edit" aspectratio="t"/>
            <w10:wrap type="none"/>
            <w10:anchorlock/>
          </v:shape>
          <o:OLEObject Type="Embed" ProgID="Package" ShapeID="_x0000_i1026" DrawAspect="Icon" ObjectID="_1468075726" r:id="rId18">
            <o:LockedField>false</o:LockedField>
          </o:OLEObject>
        </w:objec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C4BCDE2C-6D7A-4A75-9CF9-96FEA1DC75F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5F9F4D67-BF98-4F04-B136-E14ED38B253B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907ECA4C-BA49-4FFA-A725-6806C5A27789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4" w:fontKey="{11CB7B70-A0A3-47CF-A3A6-7FF3B4216F12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5" w:fontKey="{45C5202B-8543-431A-AD78-09AE4930938B}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创艺简中圆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中國龍古印體">
    <w:panose1 w:val="02010609000101010101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wis721 Blk BT">
    <w:panose1 w:val="020B0904030502020204"/>
    <w:charset w:val="00"/>
    <w:family w:val="auto"/>
    <w:pitch w:val="default"/>
    <w:sig w:usb0="800000AF" w:usb1="1000204A" w:usb2="00000000" w:usb3="00000000" w:csb0="00000011" w:csb1="00000000"/>
  </w:font>
  <w:font w:name="Swis721 LtEx BT">
    <w:panose1 w:val="020B0505020202020204"/>
    <w:charset w:val="00"/>
    <w:family w:val="auto"/>
    <w:pitch w:val="default"/>
    <w:sig w:usb0="800000AF" w:usb1="1000204A" w:usb2="00000000" w:usb3="00000000" w:csb0="00000011" w:csb1="00000000"/>
  </w:font>
  <w:font w:name="TypoUpright BT">
    <w:panose1 w:val="03020702030807050705"/>
    <w:charset w:val="00"/>
    <w:family w:val="auto"/>
    <w:pitch w:val="default"/>
    <w:sig w:usb0="800000AF" w:usb1="1000204A" w:usb2="00000000" w:usb3="00000000" w:csb0="0000001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7A66A3"/>
    <w:rsid w:val="01EC2B7C"/>
    <w:rsid w:val="071E02A7"/>
    <w:rsid w:val="09616F12"/>
    <w:rsid w:val="097338C4"/>
    <w:rsid w:val="0B50723E"/>
    <w:rsid w:val="0D7A4A46"/>
    <w:rsid w:val="0EBA4ABC"/>
    <w:rsid w:val="0FB31CA8"/>
    <w:rsid w:val="108C4B27"/>
    <w:rsid w:val="11531836"/>
    <w:rsid w:val="13F13588"/>
    <w:rsid w:val="148512C7"/>
    <w:rsid w:val="17EF1B5C"/>
    <w:rsid w:val="18520528"/>
    <w:rsid w:val="18CB25F9"/>
    <w:rsid w:val="18E762A1"/>
    <w:rsid w:val="1C8036FB"/>
    <w:rsid w:val="1ED878EA"/>
    <w:rsid w:val="247D6B3E"/>
    <w:rsid w:val="253D487F"/>
    <w:rsid w:val="276415E7"/>
    <w:rsid w:val="2D866360"/>
    <w:rsid w:val="2E9402F8"/>
    <w:rsid w:val="311B6C45"/>
    <w:rsid w:val="32452FC5"/>
    <w:rsid w:val="335D3AD4"/>
    <w:rsid w:val="39D733F3"/>
    <w:rsid w:val="41CB43D7"/>
    <w:rsid w:val="471D7DA5"/>
    <w:rsid w:val="48493091"/>
    <w:rsid w:val="52F9662F"/>
    <w:rsid w:val="54D758A7"/>
    <w:rsid w:val="57480FB9"/>
    <w:rsid w:val="58365300"/>
    <w:rsid w:val="5D170F36"/>
    <w:rsid w:val="61DA69D6"/>
    <w:rsid w:val="652D59E4"/>
    <w:rsid w:val="6E1E3E44"/>
    <w:rsid w:val="6F692303"/>
    <w:rsid w:val="70425E72"/>
    <w:rsid w:val="727A66A3"/>
    <w:rsid w:val="733C0236"/>
    <w:rsid w:val="7AC878BC"/>
    <w:rsid w:val="7C514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eastAsia="仿宋_GB2312" w:asciiTheme="minorAscii" w:hAnsiTheme="minorAscii" w:cstheme="minorBidi"/>
      <w:sz w:val="3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List Paragraph"/>
    <w:basedOn w:val="1"/>
    <w:unhideWhenUsed/>
    <w:qFormat/>
    <w:uiPriority w:val="99"/>
    <w:pPr>
      <w:ind w:firstLine="420" w:firstLineChars="200"/>
    </w:pPr>
    <w:rPr>
      <w:rFonts w:ascii="Times New Roman" w:hAnsi="Times New Roma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image" Target="media/image12.emf"/><Relationship Id="rId18" Type="http://schemas.openxmlformats.org/officeDocument/2006/relationships/oleObject" Target="embeddings/oleObject2.bin"/><Relationship Id="rId17" Type="http://schemas.openxmlformats.org/officeDocument/2006/relationships/image" Target="media/image11.emf"/><Relationship Id="rId16" Type="http://schemas.openxmlformats.org/officeDocument/2006/relationships/oleObject" Target="embeddings/oleObject1.bin"/><Relationship Id="rId15" Type="http://schemas.openxmlformats.org/officeDocument/2006/relationships/image" Target="media/image10.jpeg"/><Relationship Id="rId14" Type="http://schemas.openxmlformats.org/officeDocument/2006/relationships/image" Target="media/image9.jpeg"/><Relationship Id="rId13" Type="http://schemas.openxmlformats.org/officeDocument/2006/relationships/image" Target="media/image8.jpeg"/><Relationship Id="rId12" Type="http://schemas.openxmlformats.org/officeDocument/2006/relationships/image" Target="media/image7.jpeg"/><Relationship Id="rId11" Type="http://schemas.openxmlformats.org/officeDocument/2006/relationships/image" Target="media/image6.jpeg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305</Words>
  <Characters>309</Characters>
  <Lines>0</Lines>
  <Paragraphs>0</Paragraphs>
  <TotalTime>1</TotalTime>
  <ScaleCrop>false</ScaleCrop>
  <LinksUpToDate>false</LinksUpToDate>
  <CharactersWithSpaces>312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2025-05-14T08:34:00Z</dcterms:created>
  <dc:creator>赵丽丽</dc:creator>
  <cp:lastModifiedBy>赵丽丽</cp:lastModifiedBy>
  <dcterms:modified xsi:type="dcterms:W3CDTF">2025-05-23T00:51:07Z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D570A7FA953D4D5CAB2D1CE4989F563C_13</vt:lpwstr>
  </property>
  <property fmtid="{D5CDD505-2E9C-101B-9397-08002B2CF9AE}" pid="4" name="KSOTemplateDocerSaveRecord">
    <vt:lpwstr>eyJoZGlkIjoiODY4OGUyNTllMTI1OTQ2NmFlYmI5ZTQ2ZTRlYjIyNjIiLCJ1c2VySWQiOiIzOTk4NDc3MjYifQ==</vt:lpwstr>
  </property>
</Properties>
</file>