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17B3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right="0"/>
        <w:jc w:val="both"/>
        <w:textAlignment w:val="auto"/>
        <w:rPr>
          <w:rFonts w:hint="default" w:ascii="方正小标宋_GBK" w:hAnsi="方正小标宋_GBK" w:eastAsia="方正小标宋_GBK" w:cs="方正小标宋_GBK"/>
          <w:b w:val="0"/>
          <w:bCs w:val="0"/>
          <w:i w:val="0"/>
          <w:iCs w:val="0"/>
          <w:caps w:val="0"/>
          <w:color w:val="000000"/>
          <w:spacing w:val="0"/>
          <w:kern w:val="0"/>
          <w:position w:val="0"/>
          <w:sz w:val="28"/>
          <w:szCs w:val="28"/>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position w:val="0"/>
          <w:sz w:val="28"/>
          <w:szCs w:val="28"/>
          <w:lang w:val="en-US" w:eastAsia="zh-CN" w:bidi="ar"/>
        </w:rPr>
        <w:t>附件2：</w:t>
      </w:r>
    </w:p>
    <w:p w14:paraId="5C502FB3">
      <w:pPr>
        <w:widowControl w:val="0"/>
        <w:kinsoku/>
        <w:autoSpaceDE/>
        <w:autoSpaceDN/>
        <w:adjustRightInd w:val="0"/>
        <w:snapToGrid w:val="0"/>
        <w:spacing w:line="240" w:lineRule="auto"/>
        <w:jc w:val="center"/>
        <w:textAlignment w:val="auto"/>
        <w:rPr>
          <w:rFonts w:hint="eastAsia" w:ascii="方正小标宋简体" w:hAnsi="Times New Roman" w:eastAsia="方正小标宋简体" w:cs="Times New Roman"/>
          <w:snapToGrid/>
          <w:kern w:val="2"/>
          <w:position w:val="0"/>
          <w:sz w:val="44"/>
          <w:szCs w:val="44"/>
          <w:lang w:val="en-US" w:eastAsia="zh-CN"/>
        </w:rPr>
      </w:pPr>
      <w:r>
        <w:rPr>
          <w:rFonts w:hint="eastAsia" w:ascii="方正小标宋简体" w:hAnsi="Times New Roman" w:eastAsia="方正小标宋简体" w:cs="Times New Roman"/>
          <w:snapToGrid/>
          <w:kern w:val="2"/>
          <w:position w:val="0"/>
          <w:sz w:val="44"/>
          <w:szCs w:val="44"/>
          <w:lang w:val="en-US" w:eastAsia="zh-CN"/>
        </w:rPr>
        <w:t>郑州黄河护理职业学院继续教育学院</w:t>
      </w:r>
    </w:p>
    <w:p w14:paraId="35271F59">
      <w:pPr>
        <w:widowControl w:val="0"/>
        <w:kinsoku/>
        <w:autoSpaceDE/>
        <w:autoSpaceDN/>
        <w:adjustRightInd w:val="0"/>
        <w:snapToGrid w:val="0"/>
        <w:spacing w:line="240" w:lineRule="auto"/>
        <w:jc w:val="center"/>
        <w:textAlignment w:val="auto"/>
        <w:rPr>
          <w:rFonts w:hint="eastAsia" w:ascii="方正小标宋简体" w:hAnsi="Times New Roman" w:eastAsia="方正小标宋简体" w:cs="Times New Roman"/>
          <w:snapToGrid/>
          <w:kern w:val="2"/>
          <w:position w:val="0"/>
          <w:sz w:val="44"/>
          <w:szCs w:val="44"/>
          <w:lang w:val="en-US" w:eastAsia="zh-CN"/>
        </w:rPr>
      </w:pPr>
      <w:r>
        <w:rPr>
          <w:rFonts w:hint="eastAsia" w:ascii="方正小标宋简体" w:hAnsi="Times New Roman" w:eastAsia="方正小标宋简体" w:cs="Times New Roman"/>
          <w:snapToGrid/>
          <w:kern w:val="2"/>
          <w:position w:val="0"/>
          <w:sz w:val="44"/>
          <w:szCs w:val="44"/>
          <w:lang w:val="en-US" w:eastAsia="zh-CN"/>
        </w:rPr>
        <w:t>2025级新生线上报到指南</w:t>
      </w:r>
    </w:p>
    <w:p w14:paraId="740618C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640" w:firstLineChars="200"/>
        <w:jc w:val="left"/>
        <w:textAlignment w:val="auto"/>
        <w:rPr>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pPr>
    </w:p>
    <w:p w14:paraId="2A3E0582">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亲爱的同学，欢迎你成为郑州黄河护理职业学院的一员。2025级新生实行线上报到，</w:t>
      </w:r>
      <w:r>
        <w:rPr>
          <w:rFonts w:hint="eastAsia" w:ascii="仿宋_GB2312" w:hAnsi="Times New Roman" w:eastAsia="仿宋_GB2312" w:cs="Times New Roman"/>
          <w:snapToGrid/>
          <w:color w:val="FF0000"/>
          <w:kern w:val="2"/>
          <w:sz w:val="30"/>
          <w:szCs w:val="30"/>
          <w:lang w:val="en-US" w:eastAsia="zh-CN"/>
        </w:rPr>
        <w:t>线上报到时间为：2025年2月20日-2025年3月10日</w:t>
      </w:r>
      <w:r>
        <w:rPr>
          <w:rFonts w:hint="eastAsia" w:ascii="仿宋_GB2312" w:hAnsi="Times New Roman" w:eastAsia="仿宋_GB2312" w:cs="Times New Roman"/>
          <w:snapToGrid/>
          <w:kern w:val="2"/>
          <w:sz w:val="30"/>
          <w:szCs w:val="30"/>
          <w:lang w:val="en-US" w:eastAsia="zh-CN"/>
        </w:rPr>
        <w:t>。新生线上报到有两种方式：手机端和电脑端。学生可根据自身情况自行选择。</w:t>
      </w:r>
    </w:p>
    <w:p w14:paraId="1FFC2BEF">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请在规定时间内进行线上报到，提交并完善个人信息。不进行入学信息采集或采集信息有误将严重影响后续入学资格审查、学籍注册等工作，请新生同学务必认真完成。</w:t>
      </w:r>
    </w:p>
    <w:p w14:paraId="7541D310">
      <w:pPr>
        <w:widowControl w:val="0"/>
        <w:kinsoku/>
        <w:autoSpaceDE/>
        <w:autoSpaceDN/>
        <w:adjustRightInd/>
        <w:snapToGrid/>
        <w:spacing w:line="560" w:lineRule="exact"/>
        <w:ind w:firstLine="600" w:firstLineChars="200"/>
        <w:jc w:val="left"/>
        <w:textAlignment w:val="auto"/>
        <w:rPr>
          <w:rFonts w:hint="eastAsia" w:ascii="黑体" w:hAnsi="Times New Roman" w:eastAsia="黑体" w:cs="Times New Roman"/>
          <w:snapToGrid/>
          <w:kern w:val="2"/>
          <w:sz w:val="30"/>
          <w:szCs w:val="30"/>
          <w:lang w:eastAsia="zh-CN"/>
        </w:rPr>
      </w:pPr>
      <w:r>
        <w:rPr>
          <w:rFonts w:hint="eastAsia" w:ascii="黑体" w:hAnsi="Times New Roman" w:eastAsia="黑体" w:cs="Times New Roman"/>
          <w:snapToGrid/>
          <w:kern w:val="2"/>
          <w:sz w:val="30"/>
          <w:szCs w:val="30"/>
          <w:lang w:val="en-US" w:eastAsia="zh-CN"/>
        </w:rPr>
        <w:t>一、手机端登录方式</w:t>
      </w:r>
    </w:p>
    <w:p w14:paraId="034FC4C9">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1、在手机浏览器中或者微信中登录“郑州黄河护理职业学院高等学历继续教育综合管理系统”，网址：https://zyrnvc.jijiaox.com，进入新生报到登录页。</w:t>
      </w:r>
    </w:p>
    <w:p w14:paraId="29BB27D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200" w:right="0" w:rightChars="0"/>
        <w:jc w:val="left"/>
        <w:textAlignment w:val="auto"/>
        <w:rPr>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t xml:space="preserve">    </w:t>
      </w:r>
      <w:r>
        <w:rPr>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drawing>
          <wp:inline distT="0" distB="0" distL="114300" distR="114300">
            <wp:extent cx="1512570" cy="3582670"/>
            <wp:effectExtent l="0" t="0" r="11430" b="17780"/>
            <wp:docPr id="9" name="图片 9" descr="微信图片_20250218154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50218154322"/>
                    <pic:cNvPicPr>
                      <a:picLocks noChangeAspect="1"/>
                    </pic:cNvPicPr>
                  </pic:nvPicPr>
                  <pic:blipFill>
                    <a:blip r:embed="rId6"/>
                    <a:srcRect t="3952"/>
                    <a:stretch>
                      <a:fillRect/>
                    </a:stretch>
                  </pic:blipFill>
                  <pic:spPr>
                    <a:xfrm>
                      <a:off x="0" y="0"/>
                      <a:ext cx="1512570" cy="3582670"/>
                    </a:xfrm>
                    <a:prstGeom prst="rect">
                      <a:avLst/>
                    </a:prstGeom>
                  </pic:spPr>
                </pic:pic>
              </a:graphicData>
            </a:graphic>
          </wp:inline>
        </w:drawing>
      </w:r>
      <w:r>
        <w:rPr>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t xml:space="preserve">           </w:t>
      </w:r>
      <w:r>
        <w:rPr>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drawing>
          <wp:inline distT="0" distB="0" distL="114300" distR="114300">
            <wp:extent cx="1516380" cy="3580130"/>
            <wp:effectExtent l="0" t="0" r="7620" b="1270"/>
            <wp:docPr id="10" name="图片 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
                    <pic:cNvPicPr>
                      <a:picLocks noChangeAspect="1"/>
                    </pic:cNvPicPr>
                  </pic:nvPicPr>
                  <pic:blipFill>
                    <a:blip r:embed="rId7"/>
                    <a:srcRect t="4008"/>
                    <a:stretch>
                      <a:fillRect/>
                    </a:stretch>
                  </pic:blipFill>
                  <pic:spPr>
                    <a:xfrm>
                      <a:off x="0" y="0"/>
                      <a:ext cx="1516380" cy="3580130"/>
                    </a:xfrm>
                    <a:prstGeom prst="rect">
                      <a:avLst/>
                    </a:prstGeom>
                  </pic:spPr>
                </pic:pic>
              </a:graphicData>
            </a:graphic>
          </wp:inline>
        </w:drawing>
      </w:r>
    </w:p>
    <w:p w14:paraId="43A87EB2">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2、通过</w:t>
      </w:r>
      <w:r>
        <w:rPr>
          <w:rFonts w:hint="eastAsia" w:ascii="仿宋_GB2312" w:hAnsi="Times New Roman" w:eastAsia="仿宋_GB2312" w:cs="Times New Roman"/>
          <w:snapToGrid/>
          <w:color w:val="FF0000"/>
          <w:kern w:val="2"/>
          <w:sz w:val="30"/>
          <w:szCs w:val="30"/>
          <w:lang w:val="en-US" w:eastAsia="zh-CN"/>
        </w:rPr>
        <w:t>学号（可在录取通知书上查看）、密码、验证码</w:t>
      </w:r>
      <w:r>
        <w:rPr>
          <w:rFonts w:hint="eastAsia" w:ascii="仿宋_GB2312" w:hAnsi="Times New Roman" w:eastAsia="仿宋_GB2312" w:cs="Times New Roman"/>
          <w:snapToGrid/>
          <w:kern w:val="2"/>
          <w:sz w:val="30"/>
          <w:szCs w:val="30"/>
          <w:lang w:val="en-US" w:eastAsia="zh-CN"/>
        </w:rPr>
        <w:t>登录成功后，</w:t>
      </w:r>
      <w:r>
        <w:rPr>
          <w:rFonts w:hint="eastAsia" w:ascii="仿宋_GB2312" w:hAnsi="Times New Roman" w:eastAsia="仿宋_GB2312" w:cs="Times New Roman"/>
          <w:snapToGrid/>
          <w:color w:val="FF0000"/>
          <w:kern w:val="2"/>
          <w:sz w:val="30"/>
          <w:szCs w:val="30"/>
          <w:lang w:val="en-US" w:eastAsia="zh-CN"/>
        </w:rPr>
        <w:t>第一次登录初始密码为123456</w:t>
      </w:r>
      <w:r>
        <w:rPr>
          <w:rFonts w:hint="eastAsia" w:ascii="仿宋_GB2312" w:hAnsi="Times New Roman" w:eastAsia="仿宋_GB2312" w:cs="Times New Roman"/>
          <w:snapToGrid/>
          <w:color w:val="auto"/>
          <w:kern w:val="2"/>
          <w:sz w:val="30"/>
          <w:szCs w:val="30"/>
          <w:lang w:val="en-US" w:eastAsia="zh-CN"/>
        </w:rPr>
        <w:t>。</w:t>
      </w:r>
    </w:p>
    <w:p w14:paraId="4F7C96C5">
      <w:pPr>
        <w:widowControl w:val="0"/>
        <w:kinsoku/>
        <w:autoSpaceDE/>
        <w:autoSpaceDN/>
        <w:adjustRightInd/>
        <w:snapToGrid/>
        <w:spacing w:line="560" w:lineRule="exact"/>
        <w:ind w:firstLine="600" w:firstLineChars="200"/>
        <w:jc w:val="left"/>
        <w:textAlignment w:val="auto"/>
        <w:rPr>
          <w:rFonts w:hint="eastAsia"/>
          <w:position w:val="0"/>
          <w:lang w:val="en-US" w:eastAsia="zh-CN"/>
        </w:rPr>
      </w:pPr>
      <w:r>
        <w:rPr>
          <w:rFonts w:hint="eastAsia" w:ascii="仿宋_GB2312" w:hAnsi="Times New Roman" w:eastAsia="仿宋_GB2312" w:cs="Times New Roman"/>
          <w:snapToGrid/>
          <w:kern w:val="2"/>
          <w:sz w:val="30"/>
          <w:szCs w:val="30"/>
          <w:lang w:val="en-US" w:eastAsia="zh-CN"/>
        </w:rPr>
        <w:t>注：根据国家相关部门网络安全要求，平台学生第一次登录系统，必须修改密码，密码必须设置为“8-15位大写字母、小写字母、特殊字符（_ ! @ # $ % ^ &amp; * ( ) + .）、数字同时存在”的形式，未修改密码的账户将无法进行其他操作。在规定报到的时间范围内，完整准确地填写基础信息。</w:t>
      </w:r>
      <w:r>
        <w:rPr>
          <w:rFonts w:hint="eastAsia" w:ascii="仿宋_GB2312" w:hAnsi="Times New Roman" w:eastAsia="仿宋_GB2312" w:cs="Times New Roman"/>
          <w:snapToGrid/>
          <w:color w:val="FF0000"/>
          <w:kern w:val="2"/>
          <w:sz w:val="30"/>
          <w:szCs w:val="30"/>
          <w:lang w:val="en-US" w:eastAsia="zh-CN"/>
        </w:rPr>
        <w:t>“是否免考”选择“否”</w:t>
      </w:r>
      <w:r>
        <w:rPr>
          <w:rFonts w:hint="eastAsia" w:ascii="仿宋_GB2312" w:hAnsi="Times New Roman" w:eastAsia="仿宋_GB2312" w:cs="Times New Roman"/>
          <w:snapToGrid/>
          <w:kern w:val="2"/>
          <w:sz w:val="30"/>
          <w:szCs w:val="30"/>
          <w:lang w:val="en-US" w:eastAsia="zh-CN"/>
        </w:rPr>
        <w:t>，之后进行下一步。</w:t>
      </w:r>
    </w:p>
    <w:p w14:paraId="2E7056A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right="0"/>
        <w:jc w:val="both"/>
        <w:textAlignment w:val="auto"/>
        <w:rPr>
          <w:rStyle w:val="5"/>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pPr>
      <w:r>
        <w:rPr>
          <w:rStyle w:val="5"/>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drawing>
          <wp:inline distT="0" distB="0" distL="114300" distR="114300">
            <wp:extent cx="2489835" cy="3669030"/>
            <wp:effectExtent l="0" t="0" r="5715" b="7620"/>
            <wp:docPr id="1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IMG_258"/>
                    <pic:cNvPicPr>
                      <a:picLocks noChangeAspect="1"/>
                    </pic:cNvPicPr>
                  </pic:nvPicPr>
                  <pic:blipFill>
                    <a:blip r:embed="rId8"/>
                    <a:stretch>
                      <a:fillRect/>
                    </a:stretch>
                  </pic:blipFill>
                  <pic:spPr>
                    <a:xfrm>
                      <a:off x="0" y="0"/>
                      <a:ext cx="2489835" cy="3669030"/>
                    </a:xfrm>
                    <a:prstGeom prst="rect">
                      <a:avLst/>
                    </a:prstGeom>
                    <a:noFill/>
                    <a:ln w="9525">
                      <a:noFill/>
                    </a:ln>
                  </pic:spPr>
                </pic:pic>
              </a:graphicData>
            </a:graphic>
          </wp:inline>
        </w:drawing>
      </w:r>
      <w:r>
        <w:rPr>
          <w:rStyle w:val="5"/>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t xml:space="preserve">    </w:t>
      </w:r>
      <w:r>
        <w:rPr>
          <w:rStyle w:val="5"/>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drawing>
          <wp:inline distT="0" distB="0" distL="114300" distR="114300">
            <wp:extent cx="2294890" cy="3673475"/>
            <wp:effectExtent l="0" t="0" r="10160" b="3175"/>
            <wp:docPr id="1" name="图片 1" descr="微信图片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05"/>
                    <pic:cNvPicPr>
                      <a:picLocks noChangeAspect="1"/>
                    </pic:cNvPicPr>
                  </pic:nvPicPr>
                  <pic:blipFill>
                    <a:blip r:embed="rId9"/>
                    <a:stretch>
                      <a:fillRect/>
                    </a:stretch>
                  </pic:blipFill>
                  <pic:spPr>
                    <a:xfrm>
                      <a:off x="0" y="0"/>
                      <a:ext cx="2294890" cy="3673475"/>
                    </a:xfrm>
                    <a:prstGeom prst="rect">
                      <a:avLst/>
                    </a:prstGeom>
                  </pic:spPr>
                </pic:pic>
              </a:graphicData>
            </a:graphic>
          </wp:inline>
        </w:drawing>
      </w:r>
    </w:p>
    <w:p w14:paraId="7E50C6DA">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color w:val="FF0000"/>
          <w:kern w:val="2"/>
          <w:sz w:val="30"/>
          <w:szCs w:val="30"/>
          <w:lang w:val="en-US" w:eastAsia="zh-CN"/>
        </w:rPr>
      </w:pPr>
      <w:r>
        <w:rPr>
          <w:rFonts w:hint="eastAsia" w:ascii="仿宋_GB2312" w:hAnsi="Times New Roman" w:eastAsia="仿宋_GB2312" w:cs="Times New Roman"/>
          <w:snapToGrid/>
          <w:kern w:val="2"/>
          <w:sz w:val="30"/>
          <w:szCs w:val="30"/>
          <w:lang w:val="en-US" w:eastAsia="zh-CN"/>
        </w:rPr>
        <w:t>“成招照片”为学生参加成人高招考试的准考证上的照片，由系统后台直接导入，不可修改。</w:t>
      </w:r>
      <w:r>
        <w:rPr>
          <w:rFonts w:hint="eastAsia" w:ascii="仿宋_GB2312" w:hAnsi="Times New Roman" w:eastAsia="仿宋_GB2312" w:cs="Times New Roman"/>
          <w:snapToGrid/>
          <w:color w:val="FF0000"/>
          <w:kern w:val="2"/>
          <w:sz w:val="30"/>
          <w:szCs w:val="30"/>
          <w:lang w:val="en-US" w:eastAsia="zh-CN"/>
        </w:rPr>
        <w:t>“最高学历毕业证书图片”（未满18岁的必须上传！专科非必填）</w:t>
      </w:r>
    </w:p>
    <w:p w14:paraId="632BBF6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640" w:firstLineChars="200"/>
        <w:jc w:val="center"/>
        <w:textAlignment w:val="auto"/>
        <w:rPr>
          <w:rFonts w:hint="eastAsia" w:ascii="仿宋_GB2312" w:hAnsi="仿宋_GB2312" w:eastAsia="仿宋_GB2312" w:cs="仿宋_GB2312"/>
          <w:b w:val="0"/>
          <w:bCs w:val="0"/>
          <w:i w:val="0"/>
          <w:iCs w:val="0"/>
          <w:caps w:val="0"/>
          <w:color w:val="000000"/>
          <w:spacing w:val="0"/>
          <w:position w:val="0"/>
          <w:sz w:val="32"/>
          <w:szCs w:val="32"/>
        </w:rPr>
      </w:pPr>
      <w:r>
        <w:rPr>
          <w:rStyle w:val="5"/>
          <w:rFonts w:hint="eastAsia" w:ascii="仿宋_GB2312" w:hAnsi="仿宋_GB2312" w:eastAsia="仿宋_GB2312" w:cs="仿宋_GB2312"/>
          <w:b w:val="0"/>
          <w:bCs w:val="0"/>
          <w:i w:val="0"/>
          <w:iCs w:val="0"/>
          <w:caps w:val="0"/>
          <w:color w:val="E03E2D"/>
          <w:spacing w:val="0"/>
          <w:kern w:val="0"/>
          <w:position w:val="0"/>
          <w:sz w:val="32"/>
          <w:szCs w:val="32"/>
          <w:lang w:val="en-US" w:eastAsia="zh-CN" w:bidi="ar"/>
        </w:rPr>
        <w:drawing>
          <wp:inline distT="0" distB="0" distL="114300" distR="114300">
            <wp:extent cx="2110740" cy="3189605"/>
            <wp:effectExtent l="0" t="0" r="3810" b="10795"/>
            <wp:docPr id="2" name="图片 2" descr="微信图片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06"/>
                    <pic:cNvPicPr>
                      <a:picLocks noChangeAspect="1"/>
                    </pic:cNvPicPr>
                  </pic:nvPicPr>
                  <pic:blipFill>
                    <a:blip r:embed="rId10"/>
                    <a:stretch>
                      <a:fillRect/>
                    </a:stretch>
                  </pic:blipFill>
                  <pic:spPr>
                    <a:xfrm>
                      <a:off x="0" y="0"/>
                      <a:ext cx="2110740" cy="3189605"/>
                    </a:xfrm>
                    <a:prstGeom prst="rect">
                      <a:avLst/>
                    </a:prstGeom>
                  </pic:spPr>
                </pic:pic>
              </a:graphicData>
            </a:graphic>
          </wp:inline>
        </w:drawing>
      </w:r>
    </w:p>
    <w:p w14:paraId="66EA3F9D">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eastAsia="zh-CN"/>
        </w:rPr>
      </w:pPr>
      <w:r>
        <w:rPr>
          <w:rFonts w:hint="eastAsia" w:ascii="仿宋_GB2312" w:hAnsi="Times New Roman" w:eastAsia="仿宋_GB2312" w:cs="Times New Roman"/>
          <w:snapToGrid/>
          <w:kern w:val="2"/>
          <w:sz w:val="30"/>
          <w:szCs w:val="30"/>
          <w:lang w:val="en-US" w:eastAsia="zh-CN"/>
        </w:rPr>
        <w:t>3、所有需要填写的基础信息和需要上传的最高学历毕业证书图片补充完整后，点击“下一步”，</w:t>
      </w:r>
      <w:r>
        <w:rPr>
          <w:rFonts w:hint="eastAsia" w:ascii="仿宋_GB2312" w:hAnsi="Times New Roman" w:eastAsia="仿宋_GB2312" w:cs="Times New Roman"/>
          <w:snapToGrid/>
          <w:color w:val="FF0000"/>
          <w:kern w:val="2"/>
          <w:sz w:val="30"/>
          <w:szCs w:val="30"/>
          <w:lang w:val="en-US" w:eastAsia="zh-CN"/>
        </w:rPr>
        <w:t>按提示要求上传清晰完整的身份证“头像面”和“国徽面”</w:t>
      </w:r>
      <w:r>
        <w:rPr>
          <w:rFonts w:hint="eastAsia" w:ascii="仿宋_GB2312" w:hAnsi="Times New Roman" w:eastAsia="仿宋_GB2312" w:cs="Times New Roman"/>
          <w:snapToGrid/>
          <w:kern w:val="2"/>
          <w:sz w:val="30"/>
          <w:szCs w:val="30"/>
          <w:lang w:val="en-US" w:eastAsia="zh-CN"/>
        </w:rPr>
        <w:t>，上传成功后点击“下一步”。</w:t>
      </w:r>
    </w:p>
    <w:p w14:paraId="37A10AE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640" w:firstLineChars="200"/>
        <w:jc w:val="center"/>
        <w:textAlignment w:val="auto"/>
        <w:rPr>
          <w:rFonts w:hint="eastAsia" w:ascii="仿宋_GB2312" w:hAnsi="仿宋_GB2312" w:eastAsia="仿宋_GB2312" w:cs="仿宋_GB2312"/>
          <w:b w:val="0"/>
          <w:bCs w:val="0"/>
          <w:i w:val="0"/>
          <w:iCs w:val="0"/>
          <w:caps w:val="0"/>
          <w:color w:val="000000"/>
          <w:spacing w:val="0"/>
          <w:position w:val="0"/>
          <w:sz w:val="32"/>
          <w:szCs w:val="32"/>
        </w:rPr>
      </w:pPr>
      <w:r>
        <w:rPr>
          <w:rStyle w:val="5"/>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drawing>
          <wp:inline distT="0" distB="0" distL="114300" distR="114300">
            <wp:extent cx="2432685" cy="3851910"/>
            <wp:effectExtent l="0" t="0" r="5715" b="15240"/>
            <wp:docPr id="24" name="图片 5" descr="C:/Users/admin/Desktop/微信图片07.jpg微信图片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descr="C:/Users/admin/Desktop/微信图片07.jpg微信图片07"/>
                    <pic:cNvPicPr>
                      <a:picLocks noChangeAspect="1"/>
                    </pic:cNvPicPr>
                  </pic:nvPicPr>
                  <pic:blipFill>
                    <a:blip r:embed="rId11"/>
                    <a:srcRect l="297" r="297"/>
                    <a:stretch>
                      <a:fillRect/>
                    </a:stretch>
                  </pic:blipFill>
                  <pic:spPr>
                    <a:xfrm>
                      <a:off x="0" y="0"/>
                      <a:ext cx="2432685" cy="3851910"/>
                    </a:xfrm>
                    <a:prstGeom prst="rect">
                      <a:avLst/>
                    </a:prstGeom>
                    <a:noFill/>
                    <a:ln w="9525">
                      <a:noFill/>
                    </a:ln>
                  </pic:spPr>
                </pic:pic>
              </a:graphicData>
            </a:graphic>
          </wp:inline>
        </w:drawing>
      </w:r>
    </w:p>
    <w:p w14:paraId="53D9D7CA">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4、点击拍照，将脸部放在识别的指示框内，拍摄时保证正对镜头、光线充足、距离适中，拍摄完成后，点击“确定”按钮。</w:t>
      </w:r>
    </w:p>
    <w:p w14:paraId="4F28129A">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eastAsia="zh-CN"/>
        </w:rPr>
      </w:pPr>
      <w:r>
        <w:rPr>
          <w:rFonts w:hint="eastAsia" w:ascii="仿宋_GB2312" w:hAnsi="Times New Roman" w:eastAsia="仿宋_GB2312" w:cs="Times New Roman"/>
          <w:snapToGrid/>
          <w:kern w:val="2"/>
          <w:sz w:val="30"/>
          <w:szCs w:val="30"/>
          <w:lang w:val="en-US" w:eastAsia="zh-CN"/>
        </w:rPr>
        <w:t>如果弹窗提示“</w:t>
      </w:r>
      <w:r>
        <w:rPr>
          <w:rFonts w:hint="eastAsia" w:ascii="仿宋_GB2312" w:hAnsi="Times New Roman" w:eastAsia="仿宋_GB2312" w:cs="Times New Roman"/>
          <w:snapToGrid/>
          <w:color w:val="FF0000"/>
          <w:kern w:val="2"/>
          <w:sz w:val="30"/>
          <w:szCs w:val="30"/>
          <w:lang w:val="en-US" w:eastAsia="zh-CN"/>
        </w:rPr>
        <w:t>身份证与人脸比对失败：相似度过低</w:t>
      </w:r>
      <w:r>
        <w:rPr>
          <w:rFonts w:hint="eastAsia" w:ascii="仿宋_GB2312" w:hAnsi="Times New Roman" w:eastAsia="仿宋_GB2312" w:cs="Times New Roman"/>
          <w:snapToGrid/>
          <w:kern w:val="2"/>
          <w:sz w:val="30"/>
          <w:szCs w:val="30"/>
          <w:lang w:val="en-US" w:eastAsia="zh-CN"/>
        </w:rPr>
        <w:t>”，重新调整拍照后点击“确定”，完成报到后等待审核，审核通过即报到成功。</w:t>
      </w:r>
      <w:r>
        <w:rPr>
          <w:rFonts w:hint="eastAsia" w:ascii="仿宋_GB2312" w:hAnsi="Times New Roman" w:eastAsia="仿宋_GB2312" w:cs="Times New Roman"/>
          <w:snapToGrid/>
          <w:color w:val="FF0000"/>
          <w:kern w:val="2"/>
          <w:sz w:val="30"/>
          <w:szCs w:val="30"/>
          <w:lang w:val="en-US" w:eastAsia="zh-CN"/>
        </w:rPr>
        <w:t>审核驳回后，及时查看驳回理由，更新完善信息，按上述步骤重新完成报到，等待审核。</w:t>
      </w:r>
    </w:p>
    <w:p w14:paraId="01895BA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right="0"/>
        <w:jc w:val="both"/>
        <w:textAlignment w:val="auto"/>
        <w:rPr>
          <w:rStyle w:val="5"/>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pPr>
      <w:r>
        <w:rPr>
          <w:rStyle w:val="5"/>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drawing>
          <wp:inline distT="0" distB="0" distL="114300" distR="114300">
            <wp:extent cx="2439035" cy="3891915"/>
            <wp:effectExtent l="0" t="0" r="18415" b="13335"/>
            <wp:docPr id="17" name="图片 6" descr="C:/Users/admin/Desktop/微信图片08.jpg微信图片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descr="C:/Users/admin/Desktop/微信图片08.jpg微信图片08"/>
                    <pic:cNvPicPr>
                      <a:picLocks noChangeAspect="1"/>
                    </pic:cNvPicPr>
                  </pic:nvPicPr>
                  <pic:blipFill>
                    <a:blip r:embed="rId12"/>
                    <a:srcRect t="6702" b="6702"/>
                    <a:stretch>
                      <a:fillRect/>
                    </a:stretch>
                  </pic:blipFill>
                  <pic:spPr>
                    <a:xfrm>
                      <a:off x="0" y="0"/>
                      <a:ext cx="2439035" cy="3891915"/>
                    </a:xfrm>
                    <a:prstGeom prst="rect">
                      <a:avLst/>
                    </a:prstGeom>
                    <a:noFill/>
                    <a:ln w="9525">
                      <a:noFill/>
                    </a:ln>
                  </pic:spPr>
                </pic:pic>
              </a:graphicData>
            </a:graphic>
          </wp:inline>
        </w:drawing>
      </w:r>
      <w:r>
        <w:rPr>
          <w:rStyle w:val="5"/>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t xml:space="preserve">   </w:t>
      </w:r>
      <w:r>
        <w:rPr>
          <w:rStyle w:val="5"/>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drawing>
          <wp:inline distT="0" distB="0" distL="114300" distR="114300">
            <wp:extent cx="2486025" cy="3902710"/>
            <wp:effectExtent l="0" t="0" r="9525" b="2540"/>
            <wp:docPr id="5" name="图片 5" descr="微信图片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09"/>
                    <pic:cNvPicPr>
                      <a:picLocks noChangeAspect="1"/>
                    </pic:cNvPicPr>
                  </pic:nvPicPr>
                  <pic:blipFill>
                    <a:blip r:embed="rId13"/>
                    <a:stretch>
                      <a:fillRect/>
                    </a:stretch>
                  </pic:blipFill>
                  <pic:spPr>
                    <a:xfrm>
                      <a:off x="0" y="0"/>
                      <a:ext cx="2486025" cy="3902710"/>
                    </a:xfrm>
                    <a:prstGeom prst="rect">
                      <a:avLst/>
                    </a:prstGeom>
                  </pic:spPr>
                </pic:pic>
              </a:graphicData>
            </a:graphic>
          </wp:inline>
        </w:drawing>
      </w:r>
    </w:p>
    <w:p w14:paraId="6132AA0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right="0"/>
        <w:jc w:val="both"/>
        <w:textAlignment w:val="auto"/>
        <w:rPr>
          <w:rStyle w:val="5"/>
          <w:rFonts w:hint="eastAsia" w:ascii="仿宋_GB2312" w:hAnsi="仿宋_GB2312" w:eastAsia="仿宋_GB2312" w:cs="仿宋_GB2312"/>
          <w:b/>
          <w:bCs/>
          <w:i w:val="0"/>
          <w:iCs w:val="0"/>
          <w:caps w:val="0"/>
          <w:color w:val="000000"/>
          <w:spacing w:val="0"/>
          <w:kern w:val="0"/>
          <w:position w:val="0"/>
          <w:sz w:val="32"/>
          <w:szCs w:val="32"/>
          <w:lang w:val="en-US" w:eastAsia="zh-CN" w:bidi="ar"/>
        </w:rPr>
      </w:pPr>
      <w:r>
        <w:rPr>
          <w:rStyle w:val="5"/>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t xml:space="preserve">               </w:t>
      </w:r>
      <w:r>
        <w:rPr>
          <w:rStyle w:val="5"/>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drawing>
          <wp:inline distT="0" distB="0" distL="114300" distR="114300">
            <wp:extent cx="2091690" cy="3639185"/>
            <wp:effectExtent l="0" t="0" r="3810" b="18415"/>
            <wp:docPr id="6" name="图片 6" descr="微信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11"/>
                    <pic:cNvPicPr>
                      <a:picLocks noChangeAspect="1"/>
                    </pic:cNvPicPr>
                  </pic:nvPicPr>
                  <pic:blipFill>
                    <a:blip r:embed="rId14"/>
                    <a:stretch>
                      <a:fillRect/>
                    </a:stretch>
                  </pic:blipFill>
                  <pic:spPr>
                    <a:xfrm>
                      <a:off x="0" y="0"/>
                      <a:ext cx="2091690" cy="3639185"/>
                    </a:xfrm>
                    <a:prstGeom prst="rect">
                      <a:avLst/>
                    </a:prstGeom>
                  </pic:spPr>
                </pic:pic>
              </a:graphicData>
            </a:graphic>
          </wp:inline>
        </w:drawing>
      </w:r>
    </w:p>
    <w:p w14:paraId="00AB1B36">
      <w:pPr>
        <w:widowControl w:val="0"/>
        <w:kinsoku/>
        <w:autoSpaceDE/>
        <w:autoSpaceDN/>
        <w:adjustRightInd/>
        <w:snapToGrid/>
        <w:spacing w:line="560" w:lineRule="exact"/>
        <w:ind w:firstLine="600" w:firstLineChars="200"/>
        <w:jc w:val="left"/>
        <w:textAlignment w:val="auto"/>
        <w:rPr>
          <w:rFonts w:hint="eastAsia" w:ascii="黑体" w:hAnsi="Times New Roman" w:eastAsia="黑体" w:cs="Times New Roman"/>
          <w:snapToGrid/>
          <w:kern w:val="2"/>
          <w:sz w:val="30"/>
          <w:szCs w:val="30"/>
          <w:lang w:eastAsia="zh-CN"/>
        </w:rPr>
      </w:pPr>
      <w:r>
        <w:rPr>
          <w:rFonts w:hint="eastAsia" w:ascii="黑体" w:hAnsi="Times New Roman" w:eastAsia="黑体" w:cs="Times New Roman"/>
          <w:snapToGrid/>
          <w:kern w:val="2"/>
          <w:sz w:val="30"/>
          <w:szCs w:val="30"/>
          <w:lang w:val="en-US" w:eastAsia="zh-CN"/>
        </w:rPr>
        <w:t>二、电脑端</w:t>
      </w:r>
    </w:p>
    <w:p w14:paraId="57F41137">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1、打开浏览器（最好是谷歌浏览器），登录“郑州黄河护理职业学院高等学历继续教育综合管理系统”，网址：https://zyrnvc.jijiaox.com。</w:t>
      </w:r>
    </w:p>
    <w:p w14:paraId="53D234A7">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eastAsia="zh-CN"/>
        </w:rPr>
      </w:pPr>
      <w:r>
        <w:rPr>
          <w:rFonts w:hint="eastAsia" w:ascii="仿宋_GB2312" w:hAnsi="Times New Roman" w:eastAsia="仿宋_GB2312" w:cs="Times New Roman"/>
          <w:snapToGrid/>
          <w:kern w:val="2"/>
          <w:sz w:val="30"/>
          <w:szCs w:val="30"/>
          <w:lang w:val="en-US" w:eastAsia="zh-CN"/>
        </w:rPr>
        <w:t>2、点击“登录入口-新生报到登录”，输入</w:t>
      </w:r>
      <w:r>
        <w:rPr>
          <w:rFonts w:hint="eastAsia" w:ascii="仿宋_GB2312" w:hAnsi="Times New Roman" w:eastAsia="仿宋_GB2312" w:cs="Times New Roman"/>
          <w:snapToGrid/>
          <w:color w:val="FF0000"/>
          <w:kern w:val="2"/>
          <w:sz w:val="30"/>
          <w:szCs w:val="30"/>
          <w:lang w:val="en-US" w:eastAsia="zh-CN"/>
        </w:rPr>
        <w:t>学号（可在录取通知书上查看）、密码、验证码</w:t>
      </w:r>
      <w:r>
        <w:rPr>
          <w:rFonts w:hint="eastAsia" w:ascii="仿宋_GB2312" w:hAnsi="Times New Roman" w:eastAsia="仿宋_GB2312" w:cs="Times New Roman"/>
          <w:snapToGrid/>
          <w:kern w:val="2"/>
          <w:sz w:val="30"/>
          <w:szCs w:val="30"/>
          <w:lang w:val="en-US" w:eastAsia="zh-CN"/>
        </w:rPr>
        <w:t>登录系统，</w:t>
      </w:r>
      <w:r>
        <w:rPr>
          <w:rFonts w:hint="eastAsia" w:ascii="仿宋_GB2312" w:hAnsi="Times New Roman" w:eastAsia="仿宋_GB2312" w:cs="Times New Roman"/>
          <w:snapToGrid/>
          <w:color w:val="FF0000"/>
          <w:kern w:val="2"/>
          <w:sz w:val="30"/>
          <w:szCs w:val="30"/>
          <w:lang w:val="en-US" w:eastAsia="zh-CN"/>
        </w:rPr>
        <w:t>初始密码为：123456</w:t>
      </w:r>
      <w:r>
        <w:rPr>
          <w:rFonts w:hint="eastAsia" w:ascii="仿宋_GB2312" w:hAnsi="Times New Roman" w:eastAsia="仿宋_GB2312" w:cs="Times New Roman"/>
          <w:snapToGrid/>
          <w:kern w:val="2"/>
          <w:sz w:val="30"/>
          <w:szCs w:val="30"/>
          <w:lang w:val="en-US" w:eastAsia="zh-CN"/>
        </w:rPr>
        <w:t>。</w:t>
      </w:r>
    </w:p>
    <w:p w14:paraId="519F16B6">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注：根据国家相关部门网络安全要求，平台学生第一次登录系统，必须修改密码，密码必须设置为“8-15位大写字母、小写字母、特殊字符（_ ! @ # $ % ^ &amp; * ( ) + .）、数字同时存在”的形式，未修改密码的账户将无法进行其他操作。</w:t>
      </w:r>
    </w:p>
    <w:p w14:paraId="38B105F9">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如忘记密码，可点“</w:t>
      </w:r>
      <w:r>
        <w:rPr>
          <w:rFonts w:hint="eastAsia" w:ascii="仿宋_GB2312" w:hAnsi="Times New Roman" w:eastAsia="仿宋_GB2312" w:cs="Times New Roman"/>
          <w:snapToGrid/>
          <w:kern w:val="2"/>
          <w:sz w:val="30"/>
          <w:szCs w:val="30"/>
          <w:lang w:val="en-US" w:eastAsia="zh-CN"/>
        </w:rPr>
        <w:t>忘记密码</w:t>
      </w:r>
      <w:r>
        <w:rPr>
          <w:rFonts w:hint="eastAsia" w:ascii="仿宋_GB2312" w:hAnsi="Times New Roman" w:eastAsia="仿宋_GB2312" w:cs="Times New Roman"/>
          <w:snapToGrid/>
          <w:kern w:val="2"/>
          <w:sz w:val="30"/>
          <w:szCs w:val="30"/>
          <w:lang w:val="en-US" w:eastAsia="zh-CN"/>
        </w:rPr>
        <w:t>”进行修改密码。</w:t>
      </w:r>
    </w:p>
    <w:p w14:paraId="27340C82">
      <w:pPr>
        <w:spacing w:line="240" w:lineRule="auto"/>
        <w:ind w:firstLine="0"/>
        <w:rPr>
          <w:rFonts w:hint="eastAsia" w:eastAsia="宋体"/>
          <w:position w:val="0"/>
          <w:lang w:val="en-US" w:eastAsia="zh-CN"/>
        </w:rPr>
      </w:pPr>
      <w:r>
        <w:rPr>
          <w:position w:val="0"/>
        </w:rPr>
        <w:drawing>
          <wp:inline distT="0" distB="0" distL="114300" distR="114300">
            <wp:extent cx="5271135" cy="3100070"/>
            <wp:effectExtent l="0" t="0" r="5715" b="508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5"/>
                    <a:stretch>
                      <a:fillRect/>
                    </a:stretch>
                  </pic:blipFill>
                  <pic:spPr>
                    <a:xfrm>
                      <a:off x="0" y="0"/>
                      <a:ext cx="5271135" cy="3100070"/>
                    </a:xfrm>
                    <a:prstGeom prst="rect">
                      <a:avLst/>
                    </a:prstGeom>
                    <a:noFill/>
                    <a:ln>
                      <a:noFill/>
                    </a:ln>
                  </pic:spPr>
                </pic:pic>
              </a:graphicData>
            </a:graphic>
          </wp:inline>
        </w:drawing>
      </w:r>
    </w:p>
    <w:p w14:paraId="0F7AB97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0" w:firstLineChars="0"/>
        <w:jc w:val="left"/>
        <w:textAlignment w:val="auto"/>
        <w:rPr>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pPr>
      <w:r>
        <w:rPr>
          <w:position w:val="0"/>
        </w:rPr>
        <w:drawing>
          <wp:inline distT="0" distB="0" distL="114300" distR="114300">
            <wp:extent cx="5271135" cy="2930525"/>
            <wp:effectExtent l="0" t="0" r="5715" b="317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6"/>
                    <a:stretch>
                      <a:fillRect/>
                    </a:stretch>
                  </pic:blipFill>
                  <pic:spPr>
                    <a:xfrm>
                      <a:off x="0" y="0"/>
                      <a:ext cx="5271135" cy="2930525"/>
                    </a:xfrm>
                    <a:prstGeom prst="rect">
                      <a:avLst/>
                    </a:prstGeom>
                    <a:noFill/>
                    <a:ln>
                      <a:noFill/>
                    </a:ln>
                  </pic:spPr>
                </pic:pic>
              </a:graphicData>
            </a:graphic>
          </wp:inline>
        </w:drawing>
      </w:r>
    </w:p>
    <w:p w14:paraId="5DBCA5F9">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在规定报到的时间范围内，完整准确地填写基础信息。</w:t>
      </w:r>
      <w:r>
        <w:rPr>
          <w:rFonts w:hint="eastAsia" w:ascii="仿宋_GB2312" w:hAnsi="Times New Roman" w:eastAsia="仿宋_GB2312" w:cs="Times New Roman"/>
          <w:snapToGrid/>
          <w:color w:val="FF0000"/>
          <w:kern w:val="2"/>
          <w:sz w:val="30"/>
          <w:szCs w:val="30"/>
          <w:lang w:val="en-US" w:eastAsia="zh-CN"/>
        </w:rPr>
        <w:t>“是否免考”选择否</w:t>
      </w:r>
      <w:r>
        <w:rPr>
          <w:rFonts w:hint="eastAsia" w:ascii="仿宋_GB2312" w:hAnsi="Times New Roman" w:eastAsia="仿宋_GB2312" w:cs="Times New Roman"/>
          <w:snapToGrid/>
          <w:kern w:val="2"/>
          <w:sz w:val="30"/>
          <w:szCs w:val="30"/>
          <w:lang w:val="en-US" w:eastAsia="zh-CN"/>
        </w:rPr>
        <w:t>，之后进行下一步。</w:t>
      </w:r>
    </w:p>
    <w:p w14:paraId="70C1B301">
      <w:pPr>
        <w:spacing w:line="240" w:lineRule="auto"/>
        <w:ind w:firstLine="0"/>
        <w:rPr>
          <w:rFonts w:hint="eastAsia" w:eastAsia="宋体"/>
          <w:position w:val="0"/>
          <w:lang w:val="en-US" w:eastAsia="zh-CN"/>
        </w:rPr>
      </w:pPr>
      <w:r>
        <w:rPr>
          <w:rFonts w:hint="eastAsia" w:ascii="仿宋_GB2312" w:hAnsi="仿宋_GB2312" w:eastAsia="仿宋_GB2312" w:cs="仿宋_GB2312"/>
          <w:b w:val="0"/>
          <w:bCs w:val="0"/>
          <w:i w:val="0"/>
          <w:iCs w:val="0"/>
          <w:caps w:val="0"/>
          <w:color w:val="FF0000"/>
          <w:spacing w:val="0"/>
          <w:kern w:val="0"/>
          <w:position w:val="0"/>
          <w:sz w:val="32"/>
          <w:szCs w:val="32"/>
          <w:lang w:val="en-US" w:eastAsia="zh-CN" w:bidi="ar"/>
        </w:rPr>
        <w:drawing>
          <wp:inline distT="0" distB="0" distL="114300" distR="114300">
            <wp:extent cx="5270500" cy="3472180"/>
            <wp:effectExtent l="0" t="0" r="6350" b="13970"/>
            <wp:docPr id="34" name="图片 34" descr="C:/Users/admin/Desktop/微信截图01.png微信截图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Users/admin/Desktop/微信截图01.png微信截图01"/>
                    <pic:cNvPicPr>
                      <a:picLocks noChangeAspect="1"/>
                    </pic:cNvPicPr>
                  </pic:nvPicPr>
                  <pic:blipFill>
                    <a:blip r:embed="rId17"/>
                    <a:srcRect l="3548" r="3548"/>
                    <a:stretch>
                      <a:fillRect/>
                    </a:stretch>
                  </pic:blipFill>
                  <pic:spPr>
                    <a:xfrm>
                      <a:off x="0" y="0"/>
                      <a:ext cx="5270500" cy="3472180"/>
                    </a:xfrm>
                    <a:prstGeom prst="rect">
                      <a:avLst/>
                    </a:prstGeom>
                  </pic:spPr>
                </pic:pic>
              </a:graphicData>
            </a:graphic>
          </wp:inline>
        </w:drawing>
      </w:r>
    </w:p>
    <w:p w14:paraId="3A7A6456">
      <w:pPr>
        <w:pStyle w:val="2"/>
        <w:spacing w:before="102" w:line="319" w:lineRule="auto"/>
        <w:ind w:right="321"/>
        <w:jc w:val="both"/>
        <w:rPr>
          <w:spacing w:val="0"/>
          <w:w w:val="100"/>
          <w:position w:val="0"/>
        </w:rPr>
      </w:pPr>
    </w:p>
    <w:p w14:paraId="645FC3F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0" w:firstLineChars="0"/>
        <w:jc w:val="center"/>
        <w:textAlignment w:val="auto"/>
        <w:rPr>
          <w:rFonts w:hint="eastAsia" w:ascii="仿宋_GB2312" w:hAnsi="仿宋_GB2312" w:eastAsia="仿宋_GB2312" w:cs="仿宋_GB2312"/>
          <w:b w:val="0"/>
          <w:bCs w:val="0"/>
          <w:i w:val="0"/>
          <w:iCs w:val="0"/>
          <w:caps w:val="0"/>
          <w:color w:val="FF0000"/>
          <w:spacing w:val="0"/>
          <w:kern w:val="0"/>
          <w:position w:val="0"/>
          <w:sz w:val="32"/>
          <w:szCs w:val="32"/>
          <w:lang w:val="en-US" w:eastAsia="zh-CN" w:bidi="ar"/>
        </w:rPr>
      </w:pPr>
      <w:r>
        <w:rPr>
          <w:rFonts w:hint="eastAsia" w:ascii="仿宋_GB2312" w:hAnsi="仿宋_GB2312" w:eastAsia="仿宋_GB2312" w:cs="仿宋_GB2312"/>
          <w:b w:val="0"/>
          <w:bCs w:val="0"/>
          <w:i w:val="0"/>
          <w:iCs w:val="0"/>
          <w:caps w:val="0"/>
          <w:color w:val="FF0000"/>
          <w:spacing w:val="0"/>
          <w:kern w:val="0"/>
          <w:position w:val="0"/>
          <w:sz w:val="32"/>
          <w:szCs w:val="32"/>
          <w:lang w:val="en-US" w:eastAsia="zh-CN" w:bidi="ar"/>
        </w:rPr>
        <w:drawing>
          <wp:inline distT="0" distB="0" distL="114300" distR="114300">
            <wp:extent cx="5269865" cy="1929765"/>
            <wp:effectExtent l="0" t="0" r="6985" b="13335"/>
            <wp:docPr id="8" name="图片 8" descr="微信截图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截图02"/>
                    <pic:cNvPicPr>
                      <a:picLocks noChangeAspect="1"/>
                    </pic:cNvPicPr>
                  </pic:nvPicPr>
                  <pic:blipFill>
                    <a:blip r:embed="rId18"/>
                    <a:stretch>
                      <a:fillRect/>
                    </a:stretch>
                  </pic:blipFill>
                  <pic:spPr>
                    <a:xfrm>
                      <a:off x="0" y="0"/>
                      <a:ext cx="5269865" cy="1929765"/>
                    </a:xfrm>
                    <a:prstGeom prst="rect">
                      <a:avLst/>
                    </a:prstGeom>
                  </pic:spPr>
                </pic:pic>
              </a:graphicData>
            </a:graphic>
          </wp:inline>
        </w:drawing>
      </w:r>
    </w:p>
    <w:p w14:paraId="494ED981">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color w:val="FF0000"/>
          <w:kern w:val="2"/>
          <w:sz w:val="30"/>
          <w:szCs w:val="30"/>
          <w:lang w:val="en-US" w:eastAsia="zh-CN"/>
        </w:rPr>
      </w:pPr>
      <w:r>
        <w:rPr>
          <w:rFonts w:hint="eastAsia" w:ascii="仿宋_GB2312" w:hAnsi="Times New Roman" w:eastAsia="仿宋_GB2312" w:cs="Times New Roman"/>
          <w:snapToGrid/>
          <w:kern w:val="2"/>
          <w:sz w:val="30"/>
          <w:szCs w:val="30"/>
          <w:lang w:val="en-US" w:eastAsia="zh-CN"/>
        </w:rPr>
        <w:t>“成招照片”为学生参加成人高招考试的准考证上的照片，由系统后台直接导入，不可修改。</w:t>
      </w:r>
      <w:r>
        <w:rPr>
          <w:rFonts w:hint="eastAsia" w:ascii="仿宋_GB2312" w:hAnsi="Times New Roman" w:eastAsia="仿宋_GB2312" w:cs="Times New Roman"/>
          <w:snapToGrid/>
          <w:color w:val="FF0000"/>
          <w:kern w:val="2"/>
          <w:sz w:val="30"/>
          <w:szCs w:val="30"/>
          <w:lang w:val="en-US" w:eastAsia="zh-CN"/>
        </w:rPr>
        <w:t>“最高学历毕业证书图片”（未满18岁的必须上传！专科非必填）</w:t>
      </w:r>
    </w:p>
    <w:p w14:paraId="369E46D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0" w:firstLineChars="0"/>
        <w:jc w:val="center"/>
        <w:textAlignment w:val="auto"/>
        <w:rPr>
          <w:rFonts w:hint="eastAsia" w:ascii="仿宋_GB2312" w:hAnsi="仿宋_GB2312" w:eastAsia="仿宋_GB2312" w:cs="仿宋_GB2312"/>
          <w:b w:val="0"/>
          <w:bCs w:val="0"/>
          <w:i w:val="0"/>
          <w:iCs w:val="0"/>
          <w:caps w:val="0"/>
          <w:color w:val="FF0000"/>
          <w:spacing w:val="0"/>
          <w:kern w:val="0"/>
          <w:position w:val="0"/>
          <w:sz w:val="32"/>
          <w:szCs w:val="32"/>
          <w:lang w:val="en-US" w:eastAsia="zh-CN" w:bidi="ar"/>
        </w:rPr>
      </w:pPr>
      <w:r>
        <w:rPr>
          <w:rStyle w:val="5"/>
          <w:rFonts w:hint="eastAsia" w:ascii="仿宋_GB2312" w:hAnsi="仿宋_GB2312" w:eastAsia="仿宋_GB2312" w:cs="仿宋_GB2312"/>
          <w:b/>
          <w:bCs/>
          <w:i w:val="0"/>
          <w:iCs w:val="0"/>
          <w:caps w:val="0"/>
          <w:color w:val="FF0000"/>
          <w:spacing w:val="0"/>
          <w:kern w:val="0"/>
          <w:position w:val="0"/>
          <w:sz w:val="32"/>
          <w:szCs w:val="32"/>
          <w:lang w:val="en-US" w:eastAsia="zh-CN" w:bidi="ar"/>
        </w:rPr>
        <w:drawing>
          <wp:inline distT="0" distB="0" distL="114300" distR="114300">
            <wp:extent cx="5273040" cy="3279775"/>
            <wp:effectExtent l="0" t="0" r="3810" b="15875"/>
            <wp:docPr id="11" name="图片 11" descr="微信截图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截图03"/>
                    <pic:cNvPicPr>
                      <a:picLocks noChangeAspect="1"/>
                    </pic:cNvPicPr>
                  </pic:nvPicPr>
                  <pic:blipFill>
                    <a:blip r:embed="rId19"/>
                    <a:stretch>
                      <a:fillRect/>
                    </a:stretch>
                  </pic:blipFill>
                  <pic:spPr>
                    <a:xfrm>
                      <a:off x="0" y="0"/>
                      <a:ext cx="5273040" cy="3279775"/>
                    </a:xfrm>
                    <a:prstGeom prst="rect">
                      <a:avLst/>
                    </a:prstGeom>
                  </pic:spPr>
                </pic:pic>
              </a:graphicData>
            </a:graphic>
          </wp:inline>
        </w:drawing>
      </w:r>
    </w:p>
    <w:p w14:paraId="46A27EFC">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所有需要填写的信息和需要上传的照片补充完整后，点击“下一步”，</w:t>
      </w:r>
      <w:r>
        <w:rPr>
          <w:rFonts w:hint="eastAsia" w:ascii="仿宋_GB2312" w:hAnsi="Times New Roman" w:eastAsia="仿宋_GB2312" w:cs="Times New Roman"/>
          <w:snapToGrid/>
          <w:color w:val="FF0000"/>
          <w:kern w:val="2"/>
          <w:sz w:val="30"/>
          <w:szCs w:val="30"/>
          <w:lang w:val="en-US" w:eastAsia="zh-CN"/>
        </w:rPr>
        <w:t>按提示要求上传清晰完整的身份证“头像面”和“国徽面”</w:t>
      </w:r>
      <w:r>
        <w:rPr>
          <w:rFonts w:hint="eastAsia" w:ascii="仿宋_GB2312" w:hAnsi="Times New Roman" w:eastAsia="仿宋_GB2312" w:cs="Times New Roman"/>
          <w:snapToGrid/>
          <w:kern w:val="2"/>
          <w:sz w:val="30"/>
          <w:szCs w:val="30"/>
          <w:lang w:val="en-US" w:eastAsia="zh-CN"/>
        </w:rPr>
        <w:t>，上传成功后点击“下一步”。</w:t>
      </w:r>
    </w:p>
    <w:p w14:paraId="37E9FED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0" w:firstLineChars="0"/>
        <w:jc w:val="center"/>
        <w:textAlignment w:val="auto"/>
        <w:rPr>
          <w:rFonts w:hint="eastAsia" w:ascii="仿宋_GB2312" w:hAnsi="仿宋_GB2312" w:eastAsia="仿宋_GB2312" w:cs="仿宋_GB2312"/>
          <w:b w:val="0"/>
          <w:bCs w:val="0"/>
          <w:i w:val="0"/>
          <w:iCs w:val="0"/>
          <w:caps w:val="0"/>
          <w:color w:val="000000"/>
          <w:spacing w:val="0"/>
          <w:position w:val="0"/>
          <w:sz w:val="32"/>
          <w:szCs w:val="32"/>
        </w:rPr>
      </w:pPr>
      <w:r>
        <w:rPr>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drawing>
          <wp:inline distT="0" distB="0" distL="114300" distR="114300">
            <wp:extent cx="5274310" cy="2911475"/>
            <wp:effectExtent l="0" t="0" r="2540" b="3175"/>
            <wp:docPr id="36" name="图片 36"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07"/>
                    <pic:cNvPicPr>
                      <a:picLocks noChangeAspect="1"/>
                    </pic:cNvPicPr>
                  </pic:nvPicPr>
                  <pic:blipFill>
                    <a:blip r:embed="rId20"/>
                    <a:stretch>
                      <a:fillRect/>
                    </a:stretch>
                  </pic:blipFill>
                  <pic:spPr>
                    <a:xfrm>
                      <a:off x="0" y="0"/>
                      <a:ext cx="5274310" cy="2911475"/>
                    </a:xfrm>
                    <a:prstGeom prst="rect">
                      <a:avLst/>
                    </a:prstGeom>
                  </pic:spPr>
                </pic:pic>
              </a:graphicData>
            </a:graphic>
          </wp:inline>
        </w:drawing>
      </w:r>
    </w:p>
    <w:p w14:paraId="1EE9A89E">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点击“开启摄像头”，再按提示要求将面部放入取景框内，点击“拍照”，弹窗提示“识别通过”后，点击“报到”按钮，提示“</w:t>
      </w:r>
      <w:r>
        <w:rPr>
          <w:rFonts w:hint="eastAsia" w:ascii="仿宋_GB2312" w:hAnsi="Times New Roman" w:eastAsia="仿宋_GB2312" w:cs="Times New Roman"/>
          <w:snapToGrid/>
          <w:color w:val="FF0000"/>
          <w:kern w:val="2"/>
          <w:sz w:val="30"/>
          <w:szCs w:val="30"/>
          <w:lang w:val="en-US" w:eastAsia="zh-CN"/>
        </w:rPr>
        <w:t>报到成功</w:t>
      </w:r>
      <w:r>
        <w:rPr>
          <w:rFonts w:hint="eastAsia" w:ascii="仿宋_GB2312" w:hAnsi="Times New Roman" w:eastAsia="仿宋_GB2312" w:cs="Times New Roman"/>
          <w:snapToGrid/>
          <w:kern w:val="2"/>
          <w:sz w:val="30"/>
          <w:szCs w:val="30"/>
          <w:lang w:val="en-US" w:eastAsia="zh-CN"/>
        </w:rPr>
        <w:t>”完成报到。如果弹窗提示“</w:t>
      </w:r>
      <w:r>
        <w:rPr>
          <w:rFonts w:hint="eastAsia" w:ascii="仿宋_GB2312" w:hAnsi="Times New Roman" w:eastAsia="仿宋_GB2312" w:cs="Times New Roman"/>
          <w:snapToGrid/>
          <w:color w:val="FF0000"/>
          <w:kern w:val="2"/>
          <w:sz w:val="30"/>
          <w:szCs w:val="30"/>
          <w:lang w:val="en-US" w:eastAsia="zh-CN"/>
        </w:rPr>
        <w:t>身份证与人脸比对失败：相似度过低</w:t>
      </w:r>
      <w:r>
        <w:rPr>
          <w:rFonts w:hint="eastAsia" w:ascii="仿宋_GB2312" w:hAnsi="Times New Roman" w:eastAsia="仿宋_GB2312" w:cs="Times New Roman"/>
          <w:snapToGrid/>
          <w:kern w:val="2"/>
          <w:sz w:val="30"/>
          <w:szCs w:val="30"/>
          <w:lang w:val="en-US" w:eastAsia="zh-CN"/>
        </w:rPr>
        <w:t>”，重新点击“拍照”重复上述操作，完成报到后等待审核，审核通过即报到成功。</w:t>
      </w:r>
      <w:r>
        <w:rPr>
          <w:rFonts w:hint="eastAsia" w:ascii="仿宋_GB2312" w:hAnsi="Times New Roman" w:eastAsia="仿宋_GB2312" w:cs="Times New Roman"/>
          <w:snapToGrid/>
          <w:color w:val="FF0000"/>
          <w:kern w:val="2"/>
          <w:sz w:val="30"/>
          <w:szCs w:val="30"/>
          <w:lang w:val="en-US" w:eastAsia="zh-CN"/>
        </w:rPr>
        <w:t>审核驳回后，及时查看驳回理由，更新完善信息，按上述步骤重新完成报到，等待审核。</w:t>
      </w:r>
    </w:p>
    <w:p w14:paraId="1148C6E0">
      <w:pPr>
        <w:pStyle w:val="2"/>
        <w:spacing w:before="102" w:line="319" w:lineRule="auto"/>
        <w:ind w:right="321"/>
        <w:jc w:val="both"/>
        <w:rPr>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drawing>
          <wp:inline distT="0" distB="0" distL="114300" distR="114300">
            <wp:extent cx="5273040" cy="3335655"/>
            <wp:effectExtent l="0" t="0" r="10160" b="4445"/>
            <wp:docPr id="37" name="图片 37"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08"/>
                    <pic:cNvPicPr>
                      <a:picLocks noChangeAspect="1"/>
                    </pic:cNvPicPr>
                  </pic:nvPicPr>
                  <pic:blipFill>
                    <a:blip r:embed="rId21"/>
                    <a:stretch>
                      <a:fillRect/>
                    </a:stretch>
                  </pic:blipFill>
                  <pic:spPr>
                    <a:xfrm>
                      <a:off x="0" y="0"/>
                      <a:ext cx="5273040" cy="3335655"/>
                    </a:xfrm>
                    <a:prstGeom prst="rect">
                      <a:avLst/>
                    </a:prstGeom>
                  </pic:spPr>
                </pic:pic>
              </a:graphicData>
            </a:graphic>
          </wp:inline>
        </w:drawing>
      </w:r>
    </w:p>
    <w:p w14:paraId="5FB075FA">
      <w:pPr>
        <w:pStyle w:val="2"/>
        <w:spacing w:before="102" w:line="319" w:lineRule="auto"/>
        <w:ind w:right="321"/>
        <w:jc w:val="both"/>
        <w:rPr>
          <w:spacing w:val="0"/>
          <w:w w:val="100"/>
          <w:position w:val="0"/>
        </w:rPr>
      </w:pPr>
      <w:r>
        <w:rPr>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drawing>
          <wp:inline distT="0" distB="0" distL="114300" distR="114300">
            <wp:extent cx="5273040" cy="4330700"/>
            <wp:effectExtent l="0" t="0" r="3810" b="12700"/>
            <wp:docPr id="38" name="图片 38"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09"/>
                    <pic:cNvPicPr>
                      <a:picLocks noChangeAspect="1"/>
                    </pic:cNvPicPr>
                  </pic:nvPicPr>
                  <pic:blipFill>
                    <a:blip r:embed="rId22"/>
                    <a:stretch>
                      <a:fillRect/>
                    </a:stretch>
                  </pic:blipFill>
                  <pic:spPr>
                    <a:xfrm>
                      <a:off x="0" y="0"/>
                      <a:ext cx="5273040" cy="4330700"/>
                    </a:xfrm>
                    <a:prstGeom prst="rect">
                      <a:avLst/>
                    </a:prstGeom>
                  </pic:spPr>
                </pic:pic>
              </a:graphicData>
            </a:graphic>
          </wp:inline>
        </w:drawing>
      </w:r>
      <w:bookmarkStart w:id="0" w:name="_GoBack"/>
      <w:bookmarkEnd w:id="0"/>
    </w:p>
    <w:p w14:paraId="10D1C81B">
      <w:pPr>
        <w:pStyle w:val="2"/>
        <w:spacing w:before="102" w:line="319" w:lineRule="auto"/>
        <w:ind w:right="321"/>
        <w:jc w:val="both"/>
        <w:rPr>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drawing>
          <wp:inline distT="0" distB="0" distL="114300" distR="114300">
            <wp:extent cx="5271770" cy="2449830"/>
            <wp:effectExtent l="0" t="0" r="5080" b="7620"/>
            <wp:docPr id="41" name="图片 4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10"/>
                    <pic:cNvPicPr>
                      <a:picLocks noChangeAspect="1"/>
                    </pic:cNvPicPr>
                  </pic:nvPicPr>
                  <pic:blipFill>
                    <a:blip r:embed="rId23"/>
                    <a:stretch>
                      <a:fillRect/>
                    </a:stretch>
                  </pic:blipFill>
                  <pic:spPr>
                    <a:xfrm>
                      <a:off x="0" y="0"/>
                      <a:ext cx="5271770" cy="2449830"/>
                    </a:xfrm>
                    <a:prstGeom prst="rect">
                      <a:avLst/>
                    </a:prstGeom>
                  </pic:spPr>
                </pic:pic>
              </a:graphicData>
            </a:graphic>
          </wp:inline>
        </w:drawing>
      </w:r>
    </w:p>
    <w:p w14:paraId="61649963">
      <w:pPr>
        <w:pStyle w:val="2"/>
        <w:spacing w:before="102" w:line="319" w:lineRule="auto"/>
        <w:ind w:right="321"/>
        <w:jc w:val="both"/>
        <w:rPr>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drawing>
          <wp:inline distT="0" distB="0" distL="114300" distR="114300">
            <wp:extent cx="5267325" cy="2718435"/>
            <wp:effectExtent l="0" t="0" r="9525" b="5715"/>
            <wp:docPr id="42" name="图片 42" descr="C:/Users/admin/Desktop/微信图片12.jpg微信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C:/Users/admin/Desktop/微信图片12.jpg微信图片12"/>
                    <pic:cNvPicPr>
                      <a:picLocks noChangeAspect="1"/>
                    </pic:cNvPicPr>
                  </pic:nvPicPr>
                  <pic:blipFill>
                    <a:blip r:embed="rId24"/>
                    <a:srcRect t="14195" b="14195"/>
                    <a:stretch>
                      <a:fillRect/>
                    </a:stretch>
                  </pic:blipFill>
                  <pic:spPr>
                    <a:xfrm>
                      <a:off x="0" y="0"/>
                      <a:ext cx="5267325" cy="2718435"/>
                    </a:xfrm>
                    <a:prstGeom prst="rect">
                      <a:avLst/>
                    </a:prstGeom>
                  </pic:spPr>
                </pic:pic>
              </a:graphicData>
            </a:graphic>
          </wp:inline>
        </w:drawing>
      </w:r>
    </w:p>
    <w:p w14:paraId="42CD3F5C">
      <w:pPr>
        <w:pStyle w:val="2"/>
        <w:spacing w:before="102" w:line="319" w:lineRule="auto"/>
        <w:ind w:right="321"/>
        <w:jc w:val="both"/>
        <w:rPr>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position w:val="0"/>
          <w:sz w:val="32"/>
          <w:szCs w:val="32"/>
          <w:lang w:val="en-US" w:eastAsia="zh-CN" w:bidi="ar"/>
        </w:rPr>
        <w:drawing>
          <wp:inline distT="0" distB="0" distL="114300" distR="114300">
            <wp:extent cx="5266055" cy="2570480"/>
            <wp:effectExtent l="0" t="0" r="10795" b="1270"/>
            <wp:docPr id="43" name="图片 4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12"/>
                    <pic:cNvPicPr>
                      <a:picLocks noChangeAspect="1"/>
                    </pic:cNvPicPr>
                  </pic:nvPicPr>
                  <pic:blipFill>
                    <a:blip r:embed="rId25"/>
                    <a:stretch>
                      <a:fillRect/>
                    </a:stretch>
                  </pic:blipFill>
                  <pic:spPr>
                    <a:xfrm>
                      <a:off x="0" y="0"/>
                      <a:ext cx="5266055" cy="2570480"/>
                    </a:xfrm>
                    <a:prstGeom prst="rect">
                      <a:avLst/>
                    </a:prstGeom>
                  </pic:spPr>
                </pic:pic>
              </a:graphicData>
            </a:graphic>
          </wp:inline>
        </w:drawing>
      </w:r>
    </w:p>
    <w:p w14:paraId="6F396368">
      <w:pPr>
        <w:rPr>
          <w:position w:val="0"/>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609E6"/>
    <w:rsid w:val="329A0BB8"/>
    <w:rsid w:val="39AF7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image" Target="media/image20.png"/><Relationship Id="rId24" Type="http://schemas.openxmlformats.org/officeDocument/2006/relationships/image" Target="media/image19.jpe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1275</Words>
  <Characters>1399</Characters>
  <Lines>0</Lines>
  <Paragraphs>0</Paragraphs>
  <TotalTime>0</TotalTime>
  <ScaleCrop>false</ScaleCrop>
  <LinksUpToDate>false</LinksUpToDate>
  <CharactersWithSpaces>1463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2025-02-22T02:36:00Z</dcterms:created>
  <dc:creator>86151</dc:creator>
  <cp:lastModifiedBy>郑州黄河护理职业学院夏柯</cp:lastModifiedBy>
  <dcterms:modified xsi:type="dcterms:W3CDTF">2025-04-09T08:59:43Z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eyJoZGlkIjoiM2U5YThjNmU4MDA2NmExNTFhZjNiNjkwZDAyMzMyM2EiLCJ1c2VySWQiOiI1OTExNzUxIn0=</vt:lpwstr>
  </property>
  <property fmtid="{D5CDD505-2E9C-101B-9397-08002B2CF9AE}" pid="4" name="ICV">
    <vt:lpwstr>60C1AB6067B1409096A815DB048F73F6_13</vt:lpwstr>
  </property>
</Properties>
</file>